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97D1F" w14:textId="5BA23E4E" w:rsidR="00737068" w:rsidRDefault="00737068" w:rsidP="00737068">
      <w:pPr>
        <w:ind w:left="-142" w:firstLine="567"/>
        <w:jc w:val="center"/>
        <w:rPr>
          <w:b/>
          <w:sz w:val="28"/>
          <w:szCs w:val="28"/>
          <w:lang w:val="uk-UA"/>
        </w:rPr>
      </w:pPr>
      <w:bookmarkStart w:id="0" w:name="_GoBack"/>
      <w:bookmarkEnd w:id="0"/>
    </w:p>
    <w:p w14:paraId="7A3D0CF3" w14:textId="77777777" w:rsidR="00DE22E9" w:rsidRDefault="00DE22E9" w:rsidP="00737068">
      <w:pPr>
        <w:ind w:left="-142" w:firstLine="567"/>
        <w:jc w:val="center"/>
        <w:rPr>
          <w:b/>
          <w:sz w:val="28"/>
          <w:szCs w:val="28"/>
          <w:lang w:val="uk-UA"/>
        </w:rPr>
      </w:pPr>
    </w:p>
    <w:p w14:paraId="52E1D2E5" w14:textId="77777777" w:rsidR="00BB34BE" w:rsidRPr="00F210B1" w:rsidRDefault="00BB34BE" w:rsidP="004A0B97">
      <w:pPr>
        <w:ind w:left="-142" w:firstLine="142"/>
        <w:jc w:val="center"/>
        <w:rPr>
          <w:sz w:val="28"/>
          <w:szCs w:val="28"/>
          <w:lang w:val="uk-UA"/>
        </w:rPr>
      </w:pPr>
      <w:r w:rsidRPr="00F210B1">
        <w:rPr>
          <w:b/>
          <w:sz w:val="28"/>
          <w:szCs w:val="28"/>
          <w:lang w:val="uk-UA"/>
        </w:rPr>
        <w:t>П Р О Т О К О Л</w:t>
      </w:r>
    </w:p>
    <w:p w14:paraId="3C6483B8" w14:textId="77777777" w:rsidR="008D03A8" w:rsidRPr="008D03A8" w:rsidRDefault="00802F33" w:rsidP="00737068">
      <w:pPr>
        <w:ind w:left="-142" w:firstLine="567"/>
        <w:jc w:val="center"/>
        <w:rPr>
          <w:sz w:val="28"/>
          <w:szCs w:val="28"/>
          <w:lang w:val="uk-UA"/>
        </w:rPr>
      </w:pPr>
      <w:bookmarkStart w:id="1" w:name="_Hlk76545085"/>
      <w:r>
        <w:rPr>
          <w:sz w:val="28"/>
          <w:szCs w:val="28"/>
          <w:lang w:val="uk-UA"/>
        </w:rPr>
        <w:t>г</w:t>
      </w:r>
      <w:r w:rsidR="008D03A8" w:rsidRPr="008D03A8">
        <w:rPr>
          <w:sz w:val="28"/>
          <w:szCs w:val="28"/>
          <w:lang w:val="uk-UA"/>
        </w:rPr>
        <w:t>ромадськ</w:t>
      </w:r>
      <w:r>
        <w:rPr>
          <w:sz w:val="28"/>
          <w:szCs w:val="28"/>
          <w:lang w:val="uk-UA"/>
        </w:rPr>
        <w:t>их</w:t>
      </w:r>
      <w:r w:rsidR="008D03A8" w:rsidRPr="008D03A8">
        <w:rPr>
          <w:sz w:val="28"/>
          <w:szCs w:val="28"/>
          <w:lang w:val="uk-UA"/>
        </w:rPr>
        <w:t xml:space="preserve"> </w:t>
      </w:r>
      <w:r>
        <w:rPr>
          <w:sz w:val="28"/>
          <w:szCs w:val="28"/>
          <w:lang w:val="uk-UA"/>
        </w:rPr>
        <w:t>слухань</w:t>
      </w:r>
      <w:r w:rsidR="008D03A8" w:rsidRPr="008D03A8">
        <w:rPr>
          <w:sz w:val="28"/>
          <w:szCs w:val="28"/>
          <w:lang w:val="uk-UA"/>
        </w:rPr>
        <w:t xml:space="preserve"> </w:t>
      </w:r>
      <w:bookmarkStart w:id="2" w:name="_Hlk75977764"/>
      <w:r w:rsidR="008D03A8" w:rsidRPr="008D03A8">
        <w:rPr>
          <w:sz w:val="28"/>
          <w:szCs w:val="28"/>
          <w:lang w:val="uk-UA"/>
        </w:rPr>
        <w:t>щодо намір</w:t>
      </w:r>
      <w:r>
        <w:rPr>
          <w:sz w:val="28"/>
          <w:szCs w:val="28"/>
          <w:lang w:val="uk-UA"/>
        </w:rPr>
        <w:t>ів</w:t>
      </w:r>
      <w:r w:rsidR="008D03A8" w:rsidRPr="008D03A8">
        <w:rPr>
          <w:sz w:val="28"/>
          <w:szCs w:val="28"/>
          <w:lang w:val="uk-UA"/>
        </w:rPr>
        <w:t xml:space="preserve"> </w:t>
      </w:r>
      <w:bookmarkEnd w:id="2"/>
    </w:p>
    <w:p w14:paraId="771DEC3A" w14:textId="77777777" w:rsidR="00802F33" w:rsidRDefault="008D03A8" w:rsidP="00737068">
      <w:pPr>
        <w:ind w:left="-142" w:firstLine="567"/>
        <w:jc w:val="center"/>
        <w:rPr>
          <w:sz w:val="28"/>
          <w:szCs w:val="28"/>
          <w:lang w:val="uk-UA"/>
        </w:rPr>
      </w:pPr>
      <w:r w:rsidRPr="008D03A8">
        <w:rPr>
          <w:sz w:val="28"/>
          <w:szCs w:val="28"/>
          <w:lang w:val="uk-UA"/>
        </w:rPr>
        <w:t>ПУБЛІЧН</w:t>
      </w:r>
      <w:r>
        <w:rPr>
          <w:sz w:val="28"/>
          <w:szCs w:val="28"/>
          <w:lang w:val="uk-UA"/>
        </w:rPr>
        <w:t>ОГО</w:t>
      </w:r>
      <w:r w:rsidRPr="008D03A8">
        <w:rPr>
          <w:sz w:val="28"/>
          <w:szCs w:val="28"/>
          <w:lang w:val="uk-UA"/>
        </w:rPr>
        <w:t xml:space="preserve"> АКЦІОНЕРН</w:t>
      </w:r>
      <w:r>
        <w:rPr>
          <w:sz w:val="28"/>
          <w:szCs w:val="28"/>
          <w:lang w:val="uk-UA"/>
        </w:rPr>
        <w:t>ОГО</w:t>
      </w:r>
      <w:r w:rsidRPr="008D03A8">
        <w:rPr>
          <w:sz w:val="28"/>
          <w:szCs w:val="28"/>
          <w:lang w:val="uk-UA"/>
        </w:rPr>
        <w:t xml:space="preserve"> ТОВАРИСТВ</w:t>
      </w:r>
      <w:r>
        <w:rPr>
          <w:sz w:val="28"/>
          <w:szCs w:val="28"/>
          <w:lang w:val="uk-UA"/>
        </w:rPr>
        <w:t>А</w:t>
      </w:r>
      <w:r w:rsidRPr="008D03A8">
        <w:rPr>
          <w:sz w:val="28"/>
          <w:szCs w:val="28"/>
          <w:lang w:val="uk-UA"/>
        </w:rPr>
        <w:t xml:space="preserve"> </w:t>
      </w:r>
    </w:p>
    <w:p w14:paraId="51FC6AB9" w14:textId="77777777" w:rsidR="008D03A8" w:rsidRPr="008D03A8" w:rsidRDefault="008D03A8" w:rsidP="00737068">
      <w:pPr>
        <w:ind w:left="-142" w:firstLine="567"/>
        <w:jc w:val="center"/>
        <w:rPr>
          <w:sz w:val="28"/>
          <w:szCs w:val="28"/>
          <w:lang w:val="uk-UA"/>
        </w:rPr>
      </w:pPr>
      <w:r>
        <w:rPr>
          <w:sz w:val="28"/>
          <w:szCs w:val="28"/>
          <w:lang w:val="uk-UA"/>
        </w:rPr>
        <w:t>«</w:t>
      </w:r>
      <w:r w:rsidRPr="008D03A8">
        <w:rPr>
          <w:sz w:val="28"/>
          <w:szCs w:val="28"/>
          <w:lang w:val="uk-UA"/>
        </w:rPr>
        <w:t xml:space="preserve">ЗАПОРІЗЬКИЙ МЕТАЛУРГІЙНИЙ КОМБІНАТ </w:t>
      </w:r>
      <w:r>
        <w:rPr>
          <w:sz w:val="28"/>
          <w:szCs w:val="28"/>
          <w:lang w:val="uk-UA"/>
        </w:rPr>
        <w:t>«</w:t>
      </w:r>
      <w:r w:rsidRPr="008D03A8">
        <w:rPr>
          <w:sz w:val="28"/>
          <w:szCs w:val="28"/>
          <w:lang w:val="uk-UA"/>
        </w:rPr>
        <w:t>ЗАПОРІЖСТАЛЬ</w:t>
      </w:r>
      <w:r>
        <w:rPr>
          <w:sz w:val="28"/>
          <w:szCs w:val="28"/>
          <w:lang w:val="uk-UA"/>
        </w:rPr>
        <w:t>»</w:t>
      </w:r>
    </w:p>
    <w:p w14:paraId="5B972C92" w14:textId="77777777" w:rsidR="008D03A8" w:rsidRDefault="008D03A8" w:rsidP="00737068">
      <w:pPr>
        <w:ind w:left="-142" w:firstLine="567"/>
        <w:jc w:val="center"/>
        <w:rPr>
          <w:sz w:val="28"/>
          <w:szCs w:val="28"/>
          <w:lang w:val="uk-UA"/>
        </w:rPr>
      </w:pPr>
      <w:r w:rsidRPr="008D03A8">
        <w:rPr>
          <w:sz w:val="28"/>
          <w:szCs w:val="28"/>
          <w:lang w:val="uk-UA"/>
        </w:rPr>
        <w:t xml:space="preserve"> </w:t>
      </w:r>
      <w:bookmarkStart w:id="3" w:name="_Hlk75977780"/>
      <w:r w:rsidRPr="008D03A8">
        <w:rPr>
          <w:sz w:val="28"/>
          <w:szCs w:val="28"/>
          <w:lang w:val="uk-UA"/>
        </w:rPr>
        <w:t>отримати Дозвіл на викиди забруднюючих речовин в атмосферне повітря стаціонарними джерелами</w:t>
      </w:r>
      <w:bookmarkEnd w:id="1"/>
      <w:bookmarkEnd w:id="3"/>
    </w:p>
    <w:p w14:paraId="5195D66C" w14:textId="77777777" w:rsidR="00737068" w:rsidRDefault="00737068" w:rsidP="00737068">
      <w:pPr>
        <w:ind w:left="-142" w:firstLine="567"/>
        <w:jc w:val="center"/>
        <w:rPr>
          <w:sz w:val="28"/>
          <w:szCs w:val="28"/>
          <w:lang w:val="uk-UA"/>
        </w:rPr>
      </w:pPr>
    </w:p>
    <w:p w14:paraId="7C4FD0F6" w14:textId="77777777" w:rsidR="00737068" w:rsidRPr="00737068" w:rsidRDefault="00737068" w:rsidP="00737068">
      <w:pPr>
        <w:ind w:left="-142" w:firstLine="567"/>
        <w:jc w:val="center"/>
        <w:rPr>
          <w:bCs/>
          <w:iCs/>
          <w:sz w:val="28"/>
          <w:szCs w:val="28"/>
          <w:u w:val="single"/>
          <w:lang w:val="uk-UA"/>
        </w:rPr>
      </w:pPr>
      <w:r w:rsidRPr="00737068">
        <w:rPr>
          <w:bCs/>
          <w:iCs/>
          <w:sz w:val="28"/>
          <w:szCs w:val="28"/>
          <w:u w:val="single"/>
          <w:lang w:val="uk-UA"/>
        </w:rPr>
        <w:t>ПАТ «Запоріжсталь»</w:t>
      </w:r>
    </w:p>
    <w:p w14:paraId="1D106481" w14:textId="77777777" w:rsidR="00737068" w:rsidRPr="00737068" w:rsidRDefault="00737068" w:rsidP="00737068">
      <w:pPr>
        <w:ind w:left="-142" w:firstLine="567"/>
        <w:jc w:val="center"/>
        <w:rPr>
          <w:bCs/>
          <w:iCs/>
          <w:sz w:val="28"/>
          <w:szCs w:val="28"/>
          <w:lang w:val="uk-UA"/>
        </w:rPr>
      </w:pPr>
      <w:r w:rsidRPr="00737068">
        <w:rPr>
          <w:bCs/>
          <w:iCs/>
          <w:sz w:val="28"/>
          <w:szCs w:val="28"/>
          <w:lang w:val="uk-UA"/>
        </w:rPr>
        <w:t xml:space="preserve">від 26 </w:t>
      </w:r>
      <w:r w:rsidRPr="00737068">
        <w:rPr>
          <w:bCs/>
          <w:iCs/>
          <w:sz w:val="28"/>
          <w:szCs w:val="28"/>
          <w:u w:val="single"/>
          <w:lang w:val="uk-UA"/>
        </w:rPr>
        <w:t>травня</w:t>
      </w:r>
      <w:r w:rsidRPr="00737068">
        <w:rPr>
          <w:bCs/>
          <w:iCs/>
          <w:sz w:val="28"/>
          <w:szCs w:val="28"/>
          <w:lang w:val="uk-UA"/>
        </w:rPr>
        <w:t xml:space="preserve"> 2021 року</w:t>
      </w:r>
    </w:p>
    <w:p w14:paraId="18EC7B83" w14:textId="7FAF9CB6" w:rsidR="0085171A" w:rsidRDefault="0085171A" w:rsidP="00737068">
      <w:pPr>
        <w:pStyle w:val="10"/>
        <w:spacing w:before="0" w:after="0"/>
        <w:ind w:left="-142" w:firstLine="567"/>
        <w:jc w:val="both"/>
        <w:rPr>
          <w:b/>
          <w:sz w:val="28"/>
          <w:szCs w:val="28"/>
          <w:lang w:val="uk-UA"/>
        </w:rPr>
      </w:pPr>
    </w:p>
    <w:p w14:paraId="434B117A" w14:textId="77777777" w:rsidR="00802F33" w:rsidRDefault="00802F33" w:rsidP="00737068">
      <w:pPr>
        <w:pStyle w:val="a7"/>
        <w:numPr>
          <w:ilvl w:val="0"/>
          <w:numId w:val="6"/>
        </w:numPr>
        <w:rPr>
          <w:rFonts w:ascii="Times New Roman" w:hAnsi="Times New Roman"/>
          <w:b/>
          <w:sz w:val="28"/>
          <w:szCs w:val="28"/>
          <w:lang w:val="uk-UA"/>
        </w:rPr>
      </w:pPr>
      <w:r w:rsidRPr="00802F33">
        <w:rPr>
          <w:rFonts w:ascii="Times New Roman" w:hAnsi="Times New Roman"/>
          <w:b/>
          <w:sz w:val="28"/>
          <w:szCs w:val="28"/>
          <w:lang w:val="uk-UA"/>
        </w:rPr>
        <w:t>Громадсь</w:t>
      </w:r>
      <w:r>
        <w:rPr>
          <w:rFonts w:ascii="Times New Roman" w:hAnsi="Times New Roman"/>
          <w:b/>
          <w:sz w:val="28"/>
          <w:szCs w:val="28"/>
          <w:lang w:val="uk-UA"/>
        </w:rPr>
        <w:t>кі</w:t>
      </w:r>
      <w:r w:rsidRPr="00802F33">
        <w:rPr>
          <w:rFonts w:ascii="Times New Roman" w:hAnsi="Times New Roman"/>
          <w:b/>
          <w:sz w:val="28"/>
          <w:szCs w:val="28"/>
          <w:lang w:val="uk-UA"/>
        </w:rPr>
        <w:t xml:space="preserve"> слуханні організовані: </w:t>
      </w:r>
    </w:p>
    <w:p w14:paraId="133D2AC4" w14:textId="77777777" w:rsidR="00630F68" w:rsidRDefault="00630F68" w:rsidP="00737068">
      <w:pPr>
        <w:ind w:firstLine="709"/>
        <w:jc w:val="both"/>
        <w:rPr>
          <w:bCs/>
          <w:sz w:val="28"/>
          <w:szCs w:val="28"/>
          <w:lang w:val="uk-UA"/>
        </w:rPr>
      </w:pPr>
    </w:p>
    <w:p w14:paraId="31EA5AB3" w14:textId="13392B41" w:rsidR="00802F33" w:rsidRPr="00737068" w:rsidRDefault="00737068" w:rsidP="00737068">
      <w:pPr>
        <w:ind w:firstLine="709"/>
        <w:jc w:val="both"/>
        <w:rPr>
          <w:bCs/>
          <w:sz w:val="28"/>
          <w:szCs w:val="28"/>
          <w:lang w:val="uk-UA"/>
        </w:rPr>
      </w:pPr>
      <w:r w:rsidRPr="00737068">
        <w:rPr>
          <w:bCs/>
          <w:sz w:val="28"/>
          <w:szCs w:val="28"/>
          <w:lang w:val="uk-UA"/>
        </w:rPr>
        <w:t>ПАТ «Запоріжсталь»</w:t>
      </w:r>
      <w:r>
        <w:rPr>
          <w:bCs/>
          <w:sz w:val="28"/>
          <w:szCs w:val="28"/>
          <w:lang w:val="uk-UA"/>
        </w:rPr>
        <w:t xml:space="preserve"> </w:t>
      </w:r>
      <w:r w:rsidRPr="00737068">
        <w:rPr>
          <w:bCs/>
          <w:sz w:val="28"/>
          <w:szCs w:val="28"/>
          <w:lang w:val="uk-UA"/>
        </w:rPr>
        <w:t xml:space="preserve">за участі представників Запорізької обласної ради, Запорізької обласної державної адміністрації, Запорізької міської ради, </w:t>
      </w:r>
      <w:r w:rsidR="00DE22E9" w:rsidRPr="00DE22E9">
        <w:rPr>
          <w:bCs/>
          <w:sz w:val="28"/>
          <w:szCs w:val="28"/>
          <w:lang w:val="uk-UA"/>
        </w:rPr>
        <w:t>Запорізьк</w:t>
      </w:r>
      <w:r w:rsidR="00DE22E9">
        <w:rPr>
          <w:bCs/>
          <w:sz w:val="28"/>
          <w:szCs w:val="28"/>
          <w:lang w:val="uk-UA"/>
        </w:rPr>
        <w:t>ого</w:t>
      </w:r>
      <w:r w:rsidR="00DE22E9" w:rsidRPr="00DE22E9">
        <w:rPr>
          <w:bCs/>
          <w:sz w:val="28"/>
          <w:szCs w:val="28"/>
          <w:lang w:val="uk-UA"/>
        </w:rPr>
        <w:t xml:space="preserve"> обласн</w:t>
      </w:r>
      <w:r w:rsidR="00DE22E9">
        <w:rPr>
          <w:bCs/>
          <w:sz w:val="28"/>
          <w:szCs w:val="28"/>
          <w:lang w:val="uk-UA"/>
        </w:rPr>
        <w:t>ого</w:t>
      </w:r>
      <w:r w:rsidR="00DE22E9" w:rsidRPr="00DE22E9">
        <w:rPr>
          <w:bCs/>
          <w:sz w:val="28"/>
          <w:szCs w:val="28"/>
          <w:lang w:val="uk-UA"/>
        </w:rPr>
        <w:t xml:space="preserve"> лабораторн</w:t>
      </w:r>
      <w:r w:rsidR="00DE22E9">
        <w:rPr>
          <w:bCs/>
          <w:sz w:val="28"/>
          <w:szCs w:val="28"/>
          <w:lang w:val="uk-UA"/>
        </w:rPr>
        <w:t>ого</w:t>
      </w:r>
      <w:r w:rsidR="00DE22E9" w:rsidRPr="00DE22E9">
        <w:rPr>
          <w:bCs/>
          <w:sz w:val="28"/>
          <w:szCs w:val="28"/>
          <w:lang w:val="uk-UA"/>
        </w:rPr>
        <w:t xml:space="preserve"> Центр</w:t>
      </w:r>
      <w:r w:rsidR="00DE22E9">
        <w:rPr>
          <w:bCs/>
          <w:sz w:val="28"/>
          <w:szCs w:val="28"/>
          <w:lang w:val="uk-UA"/>
        </w:rPr>
        <w:t>у</w:t>
      </w:r>
      <w:r w:rsidR="00DE22E9" w:rsidRPr="00DE22E9">
        <w:rPr>
          <w:bCs/>
          <w:sz w:val="28"/>
          <w:szCs w:val="28"/>
          <w:lang w:val="uk-UA"/>
        </w:rPr>
        <w:t xml:space="preserve"> МОЗ України</w:t>
      </w:r>
      <w:r w:rsidR="00DE22E9">
        <w:rPr>
          <w:bCs/>
          <w:sz w:val="28"/>
          <w:szCs w:val="28"/>
          <w:lang w:val="uk-UA"/>
        </w:rPr>
        <w:t>,</w:t>
      </w:r>
      <w:r w:rsidR="00DE22E9" w:rsidRPr="00DE22E9">
        <w:rPr>
          <w:bCs/>
          <w:sz w:val="28"/>
          <w:szCs w:val="28"/>
          <w:lang w:val="uk-UA"/>
        </w:rPr>
        <w:t xml:space="preserve"> </w:t>
      </w:r>
      <w:r w:rsidRPr="00737068">
        <w:rPr>
          <w:bCs/>
          <w:sz w:val="28"/>
          <w:szCs w:val="28"/>
          <w:lang w:val="uk-UA"/>
        </w:rPr>
        <w:t>громадськості та ВП «Екокрай»</w:t>
      </w:r>
      <w:r>
        <w:rPr>
          <w:bCs/>
          <w:sz w:val="28"/>
          <w:szCs w:val="28"/>
          <w:lang w:val="uk-UA"/>
        </w:rPr>
        <w:t>.</w:t>
      </w:r>
    </w:p>
    <w:p w14:paraId="026FBFC5" w14:textId="77777777" w:rsidR="00630F68" w:rsidRDefault="00630F68" w:rsidP="00737068">
      <w:pPr>
        <w:ind w:firstLine="709"/>
        <w:rPr>
          <w:bCs/>
          <w:sz w:val="28"/>
          <w:szCs w:val="28"/>
          <w:lang w:val="uk-UA"/>
        </w:rPr>
      </w:pPr>
    </w:p>
    <w:p w14:paraId="25759C83" w14:textId="77777777" w:rsidR="002F5D1F" w:rsidRDefault="002F5D1F" w:rsidP="002F5D1F">
      <w:pPr>
        <w:ind w:firstLine="709"/>
        <w:rPr>
          <w:bCs/>
          <w:sz w:val="28"/>
          <w:szCs w:val="28"/>
          <w:lang w:val="uk-UA"/>
        </w:rPr>
      </w:pPr>
      <w:r>
        <w:rPr>
          <w:bCs/>
          <w:sz w:val="28"/>
          <w:szCs w:val="28"/>
          <w:lang w:val="uk-UA"/>
        </w:rPr>
        <w:t xml:space="preserve">З метою проведення </w:t>
      </w:r>
      <w:r>
        <w:rPr>
          <w:sz w:val="28"/>
          <w:szCs w:val="28"/>
          <w:lang w:val="uk-UA"/>
        </w:rPr>
        <w:t>г</w:t>
      </w:r>
      <w:r w:rsidRPr="008D03A8">
        <w:rPr>
          <w:sz w:val="28"/>
          <w:szCs w:val="28"/>
          <w:lang w:val="uk-UA"/>
        </w:rPr>
        <w:t>ромадськ</w:t>
      </w:r>
      <w:r>
        <w:rPr>
          <w:sz w:val="28"/>
          <w:szCs w:val="28"/>
          <w:lang w:val="uk-UA"/>
        </w:rPr>
        <w:t>их</w:t>
      </w:r>
      <w:r w:rsidRPr="008D03A8">
        <w:rPr>
          <w:sz w:val="28"/>
          <w:szCs w:val="28"/>
          <w:lang w:val="uk-UA"/>
        </w:rPr>
        <w:t xml:space="preserve"> </w:t>
      </w:r>
      <w:r>
        <w:rPr>
          <w:sz w:val="28"/>
          <w:szCs w:val="28"/>
          <w:lang w:val="uk-UA"/>
        </w:rPr>
        <w:t>слухань</w:t>
      </w:r>
      <w:r w:rsidRPr="008D03A8">
        <w:rPr>
          <w:sz w:val="28"/>
          <w:szCs w:val="28"/>
          <w:lang w:val="uk-UA"/>
        </w:rPr>
        <w:t xml:space="preserve"> </w:t>
      </w:r>
      <w:r>
        <w:rPr>
          <w:sz w:val="28"/>
          <w:szCs w:val="28"/>
          <w:lang w:val="uk-UA"/>
        </w:rPr>
        <w:t>н</w:t>
      </w:r>
      <w:r w:rsidRPr="002F5D1F">
        <w:rPr>
          <w:bCs/>
          <w:sz w:val="28"/>
          <w:szCs w:val="28"/>
          <w:lang w:val="uk-UA"/>
        </w:rPr>
        <w:t xml:space="preserve">а сайті </w:t>
      </w:r>
      <w:r w:rsidRPr="00737068">
        <w:rPr>
          <w:bCs/>
          <w:sz w:val="28"/>
          <w:szCs w:val="28"/>
          <w:lang w:val="uk-UA"/>
        </w:rPr>
        <w:t>ПАТ «Запоріжсталь»</w:t>
      </w:r>
      <w:r>
        <w:rPr>
          <w:bCs/>
          <w:sz w:val="28"/>
          <w:szCs w:val="28"/>
          <w:lang w:val="uk-UA"/>
        </w:rPr>
        <w:t xml:space="preserve"> було розміщено:</w:t>
      </w:r>
    </w:p>
    <w:p w14:paraId="31E244C9" w14:textId="54E04DEB" w:rsidR="002F5D1F" w:rsidRPr="002F5D1F" w:rsidRDefault="002F5D1F" w:rsidP="00630F68">
      <w:pPr>
        <w:tabs>
          <w:tab w:val="left" w:pos="9639"/>
        </w:tabs>
        <w:ind w:firstLine="709"/>
        <w:jc w:val="both"/>
        <w:rPr>
          <w:bCs/>
          <w:sz w:val="28"/>
          <w:szCs w:val="28"/>
          <w:lang w:val="uk-UA"/>
        </w:rPr>
      </w:pPr>
      <w:r>
        <w:rPr>
          <w:bCs/>
          <w:sz w:val="28"/>
          <w:szCs w:val="28"/>
          <w:lang w:val="uk-UA"/>
        </w:rPr>
        <w:t>-</w:t>
      </w:r>
      <w:r w:rsidRPr="002F5D1F">
        <w:rPr>
          <w:bCs/>
          <w:sz w:val="28"/>
          <w:szCs w:val="28"/>
          <w:lang w:val="uk-UA"/>
        </w:rPr>
        <w:t xml:space="preserve">  зміст  проекту  рішення  та  електронну адресу, за якою</w:t>
      </w:r>
      <w:r>
        <w:rPr>
          <w:bCs/>
          <w:sz w:val="28"/>
          <w:szCs w:val="28"/>
          <w:lang w:val="uk-UA"/>
        </w:rPr>
        <w:t xml:space="preserve"> </w:t>
      </w:r>
      <w:r w:rsidRPr="002F5D1F">
        <w:rPr>
          <w:bCs/>
          <w:sz w:val="28"/>
          <w:szCs w:val="28"/>
          <w:lang w:val="uk-UA"/>
        </w:rPr>
        <w:t>мо</w:t>
      </w:r>
      <w:r>
        <w:rPr>
          <w:bCs/>
          <w:sz w:val="28"/>
          <w:szCs w:val="28"/>
          <w:lang w:val="uk-UA"/>
        </w:rPr>
        <w:t xml:space="preserve">жливо                                          </w:t>
      </w:r>
      <w:r w:rsidRPr="002F5D1F">
        <w:rPr>
          <w:bCs/>
          <w:sz w:val="28"/>
          <w:szCs w:val="28"/>
          <w:lang w:val="uk-UA"/>
        </w:rPr>
        <w:t xml:space="preserve">ознайомитися  з  повним текстом проекту рішення та документами, на </w:t>
      </w:r>
      <w:r w:rsidRPr="002F5D1F">
        <w:rPr>
          <w:bCs/>
          <w:sz w:val="28"/>
          <w:szCs w:val="28"/>
          <w:lang w:val="uk-UA"/>
        </w:rPr>
        <w:br/>
        <w:t xml:space="preserve">підставі яких приймається рішення, </w:t>
      </w:r>
      <w:r w:rsidR="00630F68">
        <w:rPr>
          <w:bCs/>
          <w:sz w:val="28"/>
          <w:szCs w:val="28"/>
          <w:lang w:val="uk-UA"/>
        </w:rPr>
        <w:t xml:space="preserve">повна назва </w:t>
      </w:r>
      <w:r w:rsidR="00630F68" w:rsidRPr="00630F68">
        <w:rPr>
          <w:bCs/>
          <w:sz w:val="28"/>
          <w:szCs w:val="28"/>
          <w:lang w:val="uk-UA"/>
        </w:rPr>
        <w:t>замовника проекту рішення</w:t>
      </w:r>
      <w:r w:rsidR="00630F68">
        <w:rPr>
          <w:bCs/>
          <w:sz w:val="28"/>
          <w:szCs w:val="28"/>
          <w:lang w:val="uk-UA"/>
        </w:rPr>
        <w:t xml:space="preserve">, </w:t>
      </w:r>
      <w:r w:rsidRPr="002F5D1F">
        <w:rPr>
          <w:bCs/>
          <w:sz w:val="28"/>
          <w:szCs w:val="28"/>
          <w:lang w:val="uk-UA"/>
        </w:rPr>
        <w:t>додатковою інформацією</w:t>
      </w:r>
      <w:r w:rsidR="00630F68">
        <w:rPr>
          <w:bCs/>
          <w:sz w:val="28"/>
          <w:szCs w:val="28"/>
          <w:lang w:val="uk-UA"/>
        </w:rPr>
        <w:t xml:space="preserve">, повна назва </w:t>
      </w:r>
      <w:r w:rsidR="00630F68" w:rsidRPr="00630F68">
        <w:rPr>
          <w:bCs/>
          <w:sz w:val="28"/>
          <w:szCs w:val="28"/>
          <w:lang w:val="uk-UA"/>
        </w:rPr>
        <w:t>органу, який приймає рішення</w:t>
      </w:r>
      <w:r w:rsidRPr="002F5D1F">
        <w:rPr>
          <w:bCs/>
          <w:sz w:val="28"/>
          <w:szCs w:val="28"/>
          <w:lang w:val="uk-UA"/>
        </w:rPr>
        <w:t xml:space="preserve">; </w:t>
      </w:r>
    </w:p>
    <w:p w14:paraId="4E32FD0F" w14:textId="00114318" w:rsidR="002F5D1F" w:rsidRPr="002F5D1F" w:rsidRDefault="002F5D1F" w:rsidP="00630F68">
      <w:pPr>
        <w:ind w:firstLine="709"/>
        <w:jc w:val="both"/>
        <w:rPr>
          <w:bCs/>
          <w:sz w:val="28"/>
          <w:szCs w:val="28"/>
          <w:lang w:val="uk-UA"/>
        </w:rPr>
      </w:pPr>
      <w:r>
        <w:rPr>
          <w:bCs/>
          <w:sz w:val="28"/>
          <w:szCs w:val="28"/>
          <w:lang w:val="uk-UA"/>
        </w:rPr>
        <w:t xml:space="preserve">- </w:t>
      </w:r>
      <w:bookmarkStart w:id="4" w:name="o45"/>
      <w:bookmarkEnd w:id="4"/>
      <w:r w:rsidRPr="002F5D1F">
        <w:rPr>
          <w:bCs/>
          <w:sz w:val="28"/>
          <w:szCs w:val="28"/>
          <w:lang w:val="uk-UA"/>
        </w:rPr>
        <w:t xml:space="preserve">     час і місце проведення</w:t>
      </w:r>
      <w:r>
        <w:rPr>
          <w:bCs/>
          <w:sz w:val="28"/>
          <w:szCs w:val="28"/>
          <w:lang w:val="uk-UA"/>
        </w:rPr>
        <w:t xml:space="preserve"> </w:t>
      </w:r>
      <w:r w:rsidRPr="002F5D1F">
        <w:rPr>
          <w:bCs/>
          <w:sz w:val="28"/>
          <w:szCs w:val="28"/>
          <w:lang w:val="uk-UA"/>
        </w:rPr>
        <w:t xml:space="preserve">громадських слухань, уповноважену особу та </w:t>
      </w:r>
      <w:r w:rsidRPr="002F5D1F">
        <w:rPr>
          <w:bCs/>
          <w:sz w:val="28"/>
          <w:szCs w:val="28"/>
          <w:lang w:val="uk-UA"/>
        </w:rPr>
        <w:br/>
        <w:t>електронну   адресу,   за   якою   можуть  надсилатися  пропозиції (зауваження), строки їх подання.</w:t>
      </w:r>
    </w:p>
    <w:p w14:paraId="6DA078A0" w14:textId="1E548A4D" w:rsidR="00630F68" w:rsidRDefault="00630F68" w:rsidP="00630F68">
      <w:pPr>
        <w:tabs>
          <w:tab w:val="left" w:pos="9639"/>
        </w:tabs>
        <w:ind w:firstLine="709"/>
        <w:rPr>
          <w:b/>
          <w:sz w:val="28"/>
          <w:szCs w:val="28"/>
          <w:lang w:val="uk-UA"/>
        </w:rPr>
      </w:pPr>
      <w:r w:rsidRPr="00630F68">
        <w:rPr>
          <w:bCs/>
          <w:sz w:val="28"/>
          <w:szCs w:val="28"/>
          <w:lang w:val="uk-UA"/>
        </w:rPr>
        <w:t>Повідомлень та пропозиції стосовно проекту рішення не надходило.</w:t>
      </w:r>
      <w:r>
        <w:rPr>
          <w:b/>
          <w:sz w:val="28"/>
          <w:szCs w:val="28"/>
          <w:lang w:val="uk-UA"/>
        </w:rPr>
        <w:t xml:space="preserve"> </w:t>
      </w:r>
    </w:p>
    <w:p w14:paraId="740F3E9D" w14:textId="77777777" w:rsidR="00630F68" w:rsidRPr="00802F33" w:rsidRDefault="00630F68" w:rsidP="00737068">
      <w:pPr>
        <w:rPr>
          <w:b/>
          <w:sz w:val="28"/>
          <w:szCs w:val="28"/>
          <w:lang w:val="uk-UA"/>
        </w:rPr>
      </w:pPr>
    </w:p>
    <w:p w14:paraId="044C0EA2" w14:textId="10B959EF" w:rsidR="00802F33" w:rsidRDefault="00802F33" w:rsidP="00737068">
      <w:pPr>
        <w:pStyle w:val="a7"/>
        <w:numPr>
          <w:ilvl w:val="0"/>
          <w:numId w:val="6"/>
        </w:numPr>
        <w:rPr>
          <w:rFonts w:ascii="Times New Roman" w:hAnsi="Times New Roman"/>
          <w:b/>
          <w:sz w:val="28"/>
          <w:szCs w:val="28"/>
          <w:lang w:val="uk-UA"/>
        </w:rPr>
      </w:pPr>
      <w:r w:rsidRPr="00802F33">
        <w:rPr>
          <w:rFonts w:ascii="Times New Roman" w:hAnsi="Times New Roman"/>
          <w:b/>
          <w:sz w:val="28"/>
          <w:szCs w:val="28"/>
          <w:lang w:val="uk-UA"/>
        </w:rPr>
        <w:t xml:space="preserve">Присутні: </w:t>
      </w:r>
    </w:p>
    <w:p w14:paraId="31BBDC26" w14:textId="77777777" w:rsidR="00630F68" w:rsidRDefault="00630F68" w:rsidP="00630F68">
      <w:pPr>
        <w:pStyle w:val="a7"/>
        <w:ind w:left="1145"/>
        <w:rPr>
          <w:rFonts w:ascii="Times New Roman" w:hAnsi="Times New Roman"/>
          <w:b/>
          <w:sz w:val="28"/>
          <w:szCs w:val="28"/>
          <w:lang w:val="uk-UA"/>
        </w:rPr>
      </w:pPr>
    </w:p>
    <w:p w14:paraId="74D9FCFE" w14:textId="205EB0D1" w:rsidR="00802F33" w:rsidRPr="00802F33" w:rsidRDefault="00802F33" w:rsidP="00737068">
      <w:pPr>
        <w:ind w:firstLine="709"/>
        <w:jc w:val="both"/>
        <w:rPr>
          <w:bCs/>
          <w:sz w:val="28"/>
          <w:szCs w:val="28"/>
          <w:u w:val="single"/>
          <w:lang w:val="uk-UA"/>
        </w:rPr>
      </w:pPr>
      <w:r w:rsidRPr="00802F33">
        <w:rPr>
          <w:bCs/>
          <w:sz w:val="28"/>
          <w:szCs w:val="28"/>
          <w:lang w:val="uk-UA"/>
        </w:rPr>
        <w:t xml:space="preserve">Учасники громадських слухань у кількості </w:t>
      </w:r>
      <w:r w:rsidR="001907AC">
        <w:rPr>
          <w:bCs/>
          <w:sz w:val="28"/>
          <w:szCs w:val="28"/>
          <w:u w:val="single"/>
          <w:lang w:val="uk-UA"/>
        </w:rPr>
        <w:t>21</w:t>
      </w:r>
      <w:r w:rsidR="00517220" w:rsidRPr="005A0395">
        <w:rPr>
          <w:bCs/>
          <w:sz w:val="28"/>
          <w:szCs w:val="28"/>
          <w:lang w:val="uk-UA"/>
        </w:rPr>
        <w:t xml:space="preserve"> </w:t>
      </w:r>
      <w:r w:rsidRPr="00802F33">
        <w:rPr>
          <w:bCs/>
          <w:sz w:val="28"/>
          <w:szCs w:val="28"/>
          <w:lang w:val="uk-UA"/>
        </w:rPr>
        <w:t>ос</w:t>
      </w:r>
      <w:r w:rsidR="001907AC">
        <w:rPr>
          <w:bCs/>
          <w:sz w:val="28"/>
          <w:szCs w:val="28"/>
          <w:lang w:val="uk-UA"/>
        </w:rPr>
        <w:t>о</w:t>
      </w:r>
      <w:r w:rsidRPr="00802F33">
        <w:rPr>
          <w:bCs/>
          <w:sz w:val="28"/>
          <w:szCs w:val="28"/>
          <w:lang w:val="uk-UA"/>
        </w:rPr>
        <w:t>б</w:t>
      </w:r>
      <w:r w:rsidR="001907AC">
        <w:rPr>
          <w:bCs/>
          <w:sz w:val="28"/>
          <w:szCs w:val="28"/>
          <w:lang w:val="uk-UA"/>
        </w:rPr>
        <w:t>и</w:t>
      </w:r>
      <w:r w:rsidRPr="00802F33">
        <w:rPr>
          <w:bCs/>
          <w:sz w:val="28"/>
          <w:szCs w:val="28"/>
          <w:lang w:val="uk-UA"/>
        </w:rPr>
        <w:t xml:space="preserve"> згідно із відомістю реєстрації учасників, що є невід’ємним додатком до цього протоколу</w:t>
      </w:r>
      <w:r w:rsidR="005A0395">
        <w:rPr>
          <w:bCs/>
          <w:sz w:val="28"/>
          <w:szCs w:val="28"/>
          <w:lang w:val="uk-UA"/>
        </w:rPr>
        <w:t xml:space="preserve">, </w:t>
      </w:r>
      <w:r w:rsidRPr="00802F33">
        <w:rPr>
          <w:bCs/>
          <w:sz w:val="28"/>
          <w:szCs w:val="28"/>
          <w:lang w:val="uk-UA"/>
        </w:rPr>
        <w:t>у т.ч.:</w:t>
      </w:r>
    </w:p>
    <w:p w14:paraId="172BA586" w14:textId="77777777" w:rsidR="00630F68" w:rsidRDefault="00630F68" w:rsidP="004A0B97">
      <w:pPr>
        <w:ind w:left="-142" w:firstLine="142"/>
        <w:jc w:val="both"/>
        <w:rPr>
          <w:b/>
          <w:bCs/>
          <w:sz w:val="28"/>
          <w:szCs w:val="28"/>
          <w:lang w:val="uk-UA"/>
        </w:rPr>
      </w:pPr>
    </w:p>
    <w:p w14:paraId="29546214" w14:textId="04D09A94" w:rsidR="00802F33" w:rsidRPr="00F210B1" w:rsidRDefault="00802F33" w:rsidP="004A0B97">
      <w:pPr>
        <w:ind w:left="-142" w:firstLine="142"/>
        <w:jc w:val="both"/>
        <w:rPr>
          <w:b/>
          <w:bCs/>
          <w:sz w:val="28"/>
          <w:szCs w:val="28"/>
          <w:lang w:val="uk-UA"/>
        </w:rPr>
      </w:pPr>
      <w:r>
        <w:rPr>
          <w:b/>
          <w:bCs/>
          <w:sz w:val="28"/>
          <w:szCs w:val="28"/>
          <w:lang w:val="uk-UA"/>
        </w:rPr>
        <w:t>Учасники громадського обговорення</w:t>
      </w:r>
      <w:r w:rsidRPr="00F210B1">
        <w:rPr>
          <w:b/>
          <w:bCs/>
          <w:sz w:val="28"/>
          <w:szCs w:val="28"/>
          <w:lang w:val="uk-UA"/>
        </w:rPr>
        <w:t>:</w:t>
      </w:r>
    </w:p>
    <w:p w14:paraId="254354E9" w14:textId="77777777" w:rsidR="00802F33" w:rsidRDefault="00802F33" w:rsidP="00737068">
      <w:pPr>
        <w:ind w:left="-142" w:firstLine="567"/>
        <w:jc w:val="both"/>
        <w:rPr>
          <w:sz w:val="28"/>
          <w:szCs w:val="28"/>
          <w:lang w:val="uk-UA"/>
        </w:rPr>
      </w:pPr>
    </w:p>
    <w:tbl>
      <w:tblPr>
        <w:tblW w:w="10481" w:type="dxa"/>
        <w:tblLook w:val="01E0" w:firstRow="1" w:lastRow="1" w:firstColumn="1" w:lastColumn="1" w:noHBand="0" w:noVBand="0"/>
      </w:tblPr>
      <w:tblGrid>
        <w:gridCol w:w="4678"/>
        <w:gridCol w:w="66"/>
        <w:gridCol w:w="3686"/>
        <w:gridCol w:w="1209"/>
        <w:gridCol w:w="842"/>
      </w:tblGrid>
      <w:tr w:rsidR="00802F33" w:rsidRPr="00F210B1" w14:paraId="39621B09" w14:textId="77777777" w:rsidTr="00630F68">
        <w:trPr>
          <w:gridAfter w:val="1"/>
          <w:wAfter w:w="842" w:type="dxa"/>
          <w:trHeight w:val="664"/>
        </w:trPr>
        <w:tc>
          <w:tcPr>
            <w:tcW w:w="4678" w:type="dxa"/>
          </w:tcPr>
          <w:p w14:paraId="231D389A" w14:textId="77777777" w:rsidR="00802F33" w:rsidRPr="00517220" w:rsidRDefault="00802F33" w:rsidP="00630F68">
            <w:pPr>
              <w:rPr>
                <w:sz w:val="28"/>
                <w:szCs w:val="28"/>
                <w:lang w:val="uk-UA"/>
              </w:rPr>
            </w:pPr>
            <w:r w:rsidRPr="00517220">
              <w:rPr>
                <w:sz w:val="28"/>
                <w:szCs w:val="28"/>
                <w:lang w:val="uk-UA"/>
              </w:rPr>
              <w:t>Чумаченко І.М.</w:t>
            </w:r>
          </w:p>
        </w:tc>
        <w:tc>
          <w:tcPr>
            <w:tcW w:w="4961" w:type="dxa"/>
            <w:gridSpan w:val="3"/>
          </w:tcPr>
          <w:p w14:paraId="33112A23" w14:textId="4E22E17A" w:rsidR="00802F33" w:rsidRPr="00517220" w:rsidRDefault="00802F33" w:rsidP="00737068">
            <w:pPr>
              <w:rPr>
                <w:sz w:val="28"/>
                <w:szCs w:val="28"/>
                <w:lang w:val="uk-UA"/>
              </w:rPr>
            </w:pPr>
            <w:bookmarkStart w:id="5" w:name="_Hlk76584644"/>
            <w:r w:rsidRPr="00517220">
              <w:rPr>
                <w:sz w:val="28"/>
                <w:szCs w:val="28"/>
                <w:lang w:val="uk-UA"/>
              </w:rPr>
              <w:t>Депутат Запорізької обласної ради</w:t>
            </w:r>
          </w:p>
          <w:bookmarkEnd w:id="5"/>
          <w:p w14:paraId="348A516A" w14:textId="77777777" w:rsidR="00802F33" w:rsidRPr="00517220" w:rsidRDefault="00802F33" w:rsidP="00737068">
            <w:pPr>
              <w:rPr>
                <w:sz w:val="28"/>
                <w:szCs w:val="28"/>
                <w:lang w:val="uk-UA"/>
              </w:rPr>
            </w:pPr>
          </w:p>
        </w:tc>
      </w:tr>
      <w:tr w:rsidR="004A0B97" w:rsidRPr="00F210B1" w14:paraId="5880A1FB" w14:textId="77777777" w:rsidTr="00630F68">
        <w:trPr>
          <w:gridAfter w:val="1"/>
          <w:wAfter w:w="842" w:type="dxa"/>
          <w:trHeight w:val="68"/>
        </w:trPr>
        <w:tc>
          <w:tcPr>
            <w:tcW w:w="9639" w:type="dxa"/>
            <w:gridSpan w:val="4"/>
          </w:tcPr>
          <w:p w14:paraId="544EF610" w14:textId="77777777" w:rsidR="004A0B97" w:rsidRDefault="004A0B97" w:rsidP="004A0B97">
            <w:pPr>
              <w:rPr>
                <w:b/>
                <w:bCs/>
                <w:sz w:val="28"/>
                <w:szCs w:val="28"/>
                <w:lang w:val="uk-UA"/>
              </w:rPr>
            </w:pPr>
            <w:r w:rsidRPr="004A0B97">
              <w:rPr>
                <w:b/>
                <w:bCs/>
                <w:sz w:val="28"/>
                <w:szCs w:val="28"/>
                <w:lang w:val="uk-UA"/>
              </w:rPr>
              <w:t>Представники Запорізької міської ради:</w:t>
            </w:r>
          </w:p>
          <w:p w14:paraId="3DA7010C" w14:textId="77777777" w:rsidR="00630F68" w:rsidRDefault="00630F68" w:rsidP="00630F68">
            <w:pPr>
              <w:rPr>
                <w:sz w:val="28"/>
                <w:szCs w:val="28"/>
                <w:lang w:val="uk-UA"/>
              </w:rPr>
            </w:pPr>
          </w:p>
          <w:p w14:paraId="17D92148" w14:textId="7ED1473E" w:rsidR="00630F68" w:rsidRDefault="00630F68" w:rsidP="00630F68">
            <w:pPr>
              <w:rPr>
                <w:sz w:val="28"/>
                <w:szCs w:val="28"/>
                <w:lang w:val="uk-UA"/>
              </w:rPr>
            </w:pPr>
            <w:r w:rsidRPr="00F210B1">
              <w:rPr>
                <w:sz w:val="28"/>
                <w:szCs w:val="28"/>
                <w:lang w:val="uk-UA"/>
              </w:rPr>
              <w:t>Іванова Ю.В.</w:t>
            </w:r>
            <w:r>
              <w:rPr>
                <w:sz w:val="28"/>
                <w:szCs w:val="28"/>
                <w:lang w:val="uk-UA"/>
              </w:rPr>
              <w:t xml:space="preserve">                                             </w:t>
            </w:r>
            <w:r w:rsidRPr="00F210B1">
              <w:rPr>
                <w:sz w:val="28"/>
                <w:szCs w:val="28"/>
                <w:lang w:val="uk-UA"/>
              </w:rPr>
              <w:t xml:space="preserve">Начальник відділу екологічної безпеки </w:t>
            </w:r>
          </w:p>
          <w:p w14:paraId="6D49B5E4" w14:textId="1A234856" w:rsidR="00630F68" w:rsidRDefault="00630F68" w:rsidP="00630F68">
            <w:pPr>
              <w:rPr>
                <w:sz w:val="28"/>
                <w:szCs w:val="28"/>
                <w:lang w:val="uk-UA"/>
              </w:rPr>
            </w:pPr>
            <w:r>
              <w:rPr>
                <w:sz w:val="28"/>
                <w:szCs w:val="28"/>
                <w:lang w:val="uk-UA"/>
              </w:rPr>
              <w:t xml:space="preserve">                                                                   </w:t>
            </w:r>
            <w:r w:rsidRPr="00F210B1">
              <w:rPr>
                <w:sz w:val="28"/>
                <w:szCs w:val="28"/>
                <w:lang w:val="uk-UA"/>
              </w:rPr>
              <w:t>Запорізької міської ради</w:t>
            </w:r>
          </w:p>
          <w:p w14:paraId="54E7F089" w14:textId="4DA4677E" w:rsidR="00630F68" w:rsidRPr="00F210B1" w:rsidRDefault="00630F68" w:rsidP="00630F68">
            <w:pPr>
              <w:ind w:firstLine="567"/>
              <w:rPr>
                <w:sz w:val="28"/>
                <w:szCs w:val="28"/>
                <w:lang w:val="uk-UA"/>
              </w:rPr>
            </w:pPr>
          </w:p>
          <w:p w14:paraId="708925EB" w14:textId="53072623" w:rsidR="00630F68" w:rsidRPr="004A0B97" w:rsidRDefault="00630F68" w:rsidP="004A0B97">
            <w:pPr>
              <w:rPr>
                <w:b/>
                <w:bCs/>
                <w:sz w:val="28"/>
                <w:szCs w:val="28"/>
                <w:lang w:val="uk-UA"/>
              </w:rPr>
            </w:pPr>
          </w:p>
        </w:tc>
      </w:tr>
      <w:tr w:rsidR="00630F68" w:rsidRPr="00F210B1" w14:paraId="17F757A9" w14:textId="77777777" w:rsidTr="00630F68">
        <w:trPr>
          <w:gridAfter w:val="1"/>
          <w:wAfter w:w="842" w:type="dxa"/>
          <w:trHeight w:val="834"/>
        </w:trPr>
        <w:tc>
          <w:tcPr>
            <w:tcW w:w="9639" w:type="dxa"/>
            <w:gridSpan w:val="4"/>
          </w:tcPr>
          <w:p w14:paraId="56C9D4D8" w14:textId="31A49012" w:rsidR="00630F68" w:rsidRPr="00F210B1" w:rsidRDefault="00630F68" w:rsidP="00630F68">
            <w:pPr>
              <w:suppressAutoHyphens w:val="0"/>
              <w:jc w:val="both"/>
              <w:rPr>
                <w:sz w:val="28"/>
                <w:szCs w:val="28"/>
                <w:lang w:val="uk-UA"/>
              </w:rPr>
            </w:pPr>
            <w:r w:rsidRPr="004A0B97">
              <w:rPr>
                <w:b/>
                <w:sz w:val="28"/>
                <w:szCs w:val="28"/>
                <w:lang w:val="uk-UA"/>
              </w:rPr>
              <w:lastRenderedPageBreak/>
              <w:t>Представники Запорізької обласної державної адміністрації</w:t>
            </w:r>
            <w:r>
              <w:rPr>
                <w:b/>
                <w:sz w:val="28"/>
                <w:szCs w:val="28"/>
                <w:lang w:val="uk-UA"/>
              </w:rPr>
              <w:t>:</w:t>
            </w:r>
          </w:p>
        </w:tc>
      </w:tr>
      <w:tr w:rsidR="00630F68" w:rsidRPr="00F210B1" w14:paraId="120A7B28" w14:textId="77777777" w:rsidTr="00630F68">
        <w:trPr>
          <w:gridAfter w:val="1"/>
          <w:wAfter w:w="842" w:type="dxa"/>
          <w:trHeight w:val="652"/>
        </w:trPr>
        <w:tc>
          <w:tcPr>
            <w:tcW w:w="4678" w:type="dxa"/>
          </w:tcPr>
          <w:p w14:paraId="06EAA52C" w14:textId="77777777" w:rsidR="00630F68" w:rsidRPr="00F210B1" w:rsidRDefault="00630F68" w:rsidP="00630F68">
            <w:pPr>
              <w:rPr>
                <w:sz w:val="28"/>
                <w:szCs w:val="28"/>
                <w:lang w:val="uk-UA"/>
              </w:rPr>
            </w:pPr>
            <w:r w:rsidRPr="00F210B1">
              <w:rPr>
                <w:sz w:val="28"/>
                <w:szCs w:val="28"/>
                <w:lang w:val="uk-UA"/>
              </w:rPr>
              <w:t xml:space="preserve">Карпій </w:t>
            </w:r>
            <w:r w:rsidRPr="00F210B1">
              <w:rPr>
                <w:sz w:val="28"/>
                <w:szCs w:val="28"/>
              </w:rPr>
              <w:t>С. Є.</w:t>
            </w:r>
          </w:p>
        </w:tc>
        <w:tc>
          <w:tcPr>
            <w:tcW w:w="4961" w:type="dxa"/>
            <w:gridSpan w:val="3"/>
          </w:tcPr>
          <w:p w14:paraId="72CF33FE" w14:textId="77777777" w:rsidR="00630F68" w:rsidRPr="00F210B1" w:rsidRDefault="00630F68" w:rsidP="00184A61">
            <w:pPr>
              <w:rPr>
                <w:sz w:val="28"/>
                <w:szCs w:val="28"/>
                <w:lang w:val="uk-UA"/>
              </w:rPr>
            </w:pPr>
            <w:r w:rsidRPr="00F210B1">
              <w:rPr>
                <w:sz w:val="28"/>
                <w:szCs w:val="28"/>
                <w:lang w:val="uk-UA"/>
              </w:rPr>
              <w:t>В.о. директора Департаменту захисту довкілля Запорізької обласної державної адміністрації</w:t>
            </w:r>
          </w:p>
        </w:tc>
      </w:tr>
      <w:tr w:rsidR="004A0B97" w:rsidRPr="004E4A14" w14:paraId="52A7D0B2" w14:textId="77777777" w:rsidTr="00630F68">
        <w:trPr>
          <w:gridAfter w:val="1"/>
          <w:wAfter w:w="842" w:type="dxa"/>
          <w:trHeight w:val="68"/>
        </w:trPr>
        <w:tc>
          <w:tcPr>
            <w:tcW w:w="4678" w:type="dxa"/>
          </w:tcPr>
          <w:p w14:paraId="3C3439D0" w14:textId="77777777" w:rsidR="004A0B97" w:rsidRDefault="004A0B97" w:rsidP="004A0B97">
            <w:pPr>
              <w:ind w:firstLine="567"/>
              <w:rPr>
                <w:sz w:val="28"/>
                <w:szCs w:val="28"/>
                <w:lang w:val="uk-UA"/>
              </w:rPr>
            </w:pPr>
            <w:bookmarkStart w:id="6" w:name="_Hlk76590746"/>
          </w:p>
          <w:p w14:paraId="0473548E" w14:textId="77777777" w:rsidR="00630F68" w:rsidRDefault="00630F68" w:rsidP="004A0B97">
            <w:pPr>
              <w:ind w:firstLine="567"/>
              <w:rPr>
                <w:sz w:val="28"/>
                <w:szCs w:val="28"/>
                <w:lang w:val="uk-UA"/>
              </w:rPr>
            </w:pPr>
          </w:p>
          <w:p w14:paraId="0BC8E8CA" w14:textId="74DE0504" w:rsidR="00630F68" w:rsidRPr="00F210B1" w:rsidRDefault="00630F68" w:rsidP="004A0B97">
            <w:pPr>
              <w:ind w:firstLine="567"/>
              <w:rPr>
                <w:sz w:val="28"/>
                <w:szCs w:val="28"/>
                <w:lang w:val="uk-UA"/>
              </w:rPr>
            </w:pPr>
          </w:p>
        </w:tc>
        <w:tc>
          <w:tcPr>
            <w:tcW w:w="4961" w:type="dxa"/>
            <w:gridSpan w:val="3"/>
          </w:tcPr>
          <w:p w14:paraId="0D8F9A82" w14:textId="5BA45C95" w:rsidR="00630F68" w:rsidRDefault="00630F68" w:rsidP="004A0B97">
            <w:pPr>
              <w:rPr>
                <w:sz w:val="28"/>
                <w:szCs w:val="28"/>
                <w:lang w:val="uk-UA"/>
              </w:rPr>
            </w:pPr>
          </w:p>
          <w:p w14:paraId="4B80A3DC" w14:textId="77777777" w:rsidR="00630F68" w:rsidRPr="00F210B1" w:rsidRDefault="00630F68" w:rsidP="004A0B97">
            <w:pPr>
              <w:rPr>
                <w:sz w:val="28"/>
                <w:szCs w:val="28"/>
                <w:lang w:val="uk-UA"/>
              </w:rPr>
            </w:pPr>
          </w:p>
          <w:p w14:paraId="05135B72" w14:textId="77777777" w:rsidR="004A0B97" w:rsidRPr="00F210B1" w:rsidRDefault="004A0B97" w:rsidP="004A0B97">
            <w:pPr>
              <w:rPr>
                <w:sz w:val="28"/>
                <w:szCs w:val="28"/>
                <w:lang w:val="uk-UA"/>
              </w:rPr>
            </w:pPr>
          </w:p>
        </w:tc>
      </w:tr>
      <w:bookmarkEnd w:id="6"/>
      <w:tr w:rsidR="004A0B97" w:rsidRPr="00F210B1" w14:paraId="786C7F96" w14:textId="77777777" w:rsidTr="00630F68">
        <w:trPr>
          <w:gridAfter w:val="2"/>
          <w:wAfter w:w="2051" w:type="dxa"/>
          <w:trHeight w:val="664"/>
        </w:trPr>
        <w:tc>
          <w:tcPr>
            <w:tcW w:w="8430" w:type="dxa"/>
            <w:gridSpan w:val="3"/>
          </w:tcPr>
          <w:p w14:paraId="52B4AD63" w14:textId="2B30E561" w:rsidR="004A0B97" w:rsidRPr="005A0395" w:rsidRDefault="004A0B97" w:rsidP="005A0395">
            <w:pPr>
              <w:pStyle w:val="aa"/>
              <w:spacing w:before="0" w:after="0"/>
              <w:jc w:val="both"/>
              <w:rPr>
                <w:b/>
                <w:sz w:val="28"/>
                <w:szCs w:val="28"/>
                <w:lang w:val="uk-UA"/>
              </w:rPr>
            </w:pPr>
            <w:r w:rsidRPr="00F210B1">
              <w:rPr>
                <w:b/>
                <w:sz w:val="28"/>
                <w:szCs w:val="28"/>
                <w:lang w:val="uk-UA"/>
              </w:rPr>
              <w:t xml:space="preserve">Представники </w:t>
            </w:r>
            <w:r>
              <w:rPr>
                <w:b/>
                <w:sz w:val="28"/>
                <w:szCs w:val="28"/>
                <w:lang w:val="uk-UA"/>
              </w:rPr>
              <w:t>громадськості</w:t>
            </w:r>
            <w:r w:rsidRPr="00F210B1">
              <w:rPr>
                <w:b/>
                <w:sz w:val="28"/>
                <w:szCs w:val="28"/>
                <w:lang w:val="uk-UA"/>
              </w:rPr>
              <w:t>:</w:t>
            </w:r>
          </w:p>
        </w:tc>
      </w:tr>
      <w:tr w:rsidR="004A0B97" w:rsidRPr="00F210B1" w14:paraId="4F4F2EA1" w14:textId="77777777" w:rsidTr="00630F68">
        <w:trPr>
          <w:trHeight w:val="319"/>
        </w:trPr>
        <w:tc>
          <w:tcPr>
            <w:tcW w:w="4744" w:type="dxa"/>
            <w:gridSpan w:val="2"/>
          </w:tcPr>
          <w:p w14:paraId="75678869" w14:textId="77777777" w:rsidR="004A0B97" w:rsidRPr="00F210B1" w:rsidRDefault="004A0B97" w:rsidP="004A0B97">
            <w:pPr>
              <w:ind w:left="709"/>
              <w:rPr>
                <w:sz w:val="28"/>
                <w:szCs w:val="28"/>
                <w:lang w:val="uk-UA"/>
              </w:rPr>
            </w:pPr>
            <w:r w:rsidRPr="00F210B1">
              <w:rPr>
                <w:sz w:val="28"/>
                <w:szCs w:val="28"/>
                <w:lang w:val="uk-UA"/>
              </w:rPr>
              <w:t>Шляхова Г.Ю.</w:t>
            </w:r>
          </w:p>
        </w:tc>
        <w:tc>
          <w:tcPr>
            <w:tcW w:w="5737" w:type="dxa"/>
            <w:gridSpan w:val="3"/>
          </w:tcPr>
          <w:p w14:paraId="1FE92C24" w14:textId="77777777" w:rsidR="004A0B97" w:rsidRPr="00F210B1" w:rsidRDefault="004A0B97" w:rsidP="004A0B97">
            <w:pPr>
              <w:ind w:left="709" w:hanging="709"/>
              <w:rPr>
                <w:rStyle w:val="a6"/>
                <w:b w:val="0"/>
                <w:sz w:val="28"/>
                <w:szCs w:val="28"/>
                <w:lang w:val="uk-UA"/>
              </w:rPr>
            </w:pPr>
            <w:r w:rsidRPr="00F210B1">
              <w:rPr>
                <w:rStyle w:val="a6"/>
                <w:b w:val="0"/>
                <w:sz w:val="28"/>
                <w:szCs w:val="28"/>
                <w:lang w:val="uk-UA"/>
              </w:rPr>
              <w:t>Екоактивіст</w:t>
            </w:r>
          </w:p>
        </w:tc>
      </w:tr>
      <w:tr w:rsidR="004A0B97" w:rsidRPr="00F210B1" w14:paraId="3F8E98F0" w14:textId="77777777" w:rsidTr="00630F68">
        <w:trPr>
          <w:trHeight w:val="332"/>
        </w:trPr>
        <w:tc>
          <w:tcPr>
            <w:tcW w:w="4744" w:type="dxa"/>
            <w:gridSpan w:val="2"/>
          </w:tcPr>
          <w:p w14:paraId="2BBCB041" w14:textId="77777777" w:rsidR="004A0B97" w:rsidRPr="00F210B1" w:rsidRDefault="004A0B97" w:rsidP="004A0B97">
            <w:pPr>
              <w:ind w:left="709"/>
              <w:rPr>
                <w:sz w:val="28"/>
                <w:szCs w:val="28"/>
                <w:lang w:val="uk-UA"/>
              </w:rPr>
            </w:pPr>
            <w:r w:rsidRPr="00F210B1">
              <w:rPr>
                <w:sz w:val="28"/>
                <w:szCs w:val="28"/>
                <w:lang w:val="uk-UA"/>
              </w:rPr>
              <w:t>Кравченко Я.І</w:t>
            </w:r>
            <w:r>
              <w:rPr>
                <w:sz w:val="28"/>
                <w:szCs w:val="28"/>
                <w:lang w:val="uk-UA"/>
              </w:rPr>
              <w:t>.</w:t>
            </w:r>
          </w:p>
        </w:tc>
        <w:tc>
          <w:tcPr>
            <w:tcW w:w="5737" w:type="dxa"/>
            <w:gridSpan w:val="3"/>
          </w:tcPr>
          <w:p w14:paraId="00C27852" w14:textId="77777777" w:rsidR="004A0B97" w:rsidRPr="00F210B1" w:rsidRDefault="004A0B97" w:rsidP="004A0B97">
            <w:pPr>
              <w:ind w:left="709" w:hanging="709"/>
              <w:rPr>
                <w:rStyle w:val="a6"/>
                <w:b w:val="0"/>
                <w:sz w:val="28"/>
                <w:szCs w:val="28"/>
                <w:lang w:val="uk-UA"/>
              </w:rPr>
            </w:pPr>
            <w:r w:rsidRPr="00F210B1">
              <w:rPr>
                <w:rStyle w:val="a6"/>
                <w:b w:val="0"/>
                <w:sz w:val="28"/>
                <w:szCs w:val="28"/>
                <w:lang w:val="uk-UA"/>
              </w:rPr>
              <w:t>Екоактивіст</w:t>
            </w:r>
          </w:p>
        </w:tc>
      </w:tr>
      <w:tr w:rsidR="004A0B97" w:rsidRPr="00F210B1" w14:paraId="52F26C13" w14:textId="77777777" w:rsidTr="00630F68">
        <w:trPr>
          <w:trHeight w:val="332"/>
        </w:trPr>
        <w:tc>
          <w:tcPr>
            <w:tcW w:w="4744" w:type="dxa"/>
            <w:gridSpan w:val="2"/>
          </w:tcPr>
          <w:p w14:paraId="5C8DFD0A" w14:textId="77777777" w:rsidR="004A0B97" w:rsidRPr="00F210B1" w:rsidRDefault="004A0B97" w:rsidP="004A0B97">
            <w:pPr>
              <w:ind w:left="709"/>
              <w:rPr>
                <w:sz w:val="28"/>
                <w:szCs w:val="28"/>
                <w:lang w:val="uk-UA"/>
              </w:rPr>
            </w:pPr>
            <w:r w:rsidRPr="00F210B1">
              <w:rPr>
                <w:sz w:val="28"/>
                <w:szCs w:val="28"/>
                <w:lang w:val="uk-UA"/>
              </w:rPr>
              <w:t>Балаба О.О.</w:t>
            </w:r>
          </w:p>
        </w:tc>
        <w:tc>
          <w:tcPr>
            <w:tcW w:w="5737" w:type="dxa"/>
            <w:gridSpan w:val="3"/>
          </w:tcPr>
          <w:p w14:paraId="4E31435F" w14:textId="77777777" w:rsidR="004A0B97" w:rsidRPr="00F210B1" w:rsidRDefault="004A0B97" w:rsidP="004A0B97">
            <w:pPr>
              <w:pStyle w:val="aa"/>
              <w:spacing w:before="0" w:after="0"/>
              <w:ind w:left="709" w:hanging="709"/>
              <w:rPr>
                <w:rStyle w:val="a6"/>
                <w:b w:val="0"/>
                <w:sz w:val="28"/>
                <w:szCs w:val="28"/>
                <w:lang w:val="uk-UA"/>
              </w:rPr>
            </w:pPr>
            <w:r w:rsidRPr="00F210B1">
              <w:rPr>
                <w:rStyle w:val="a6"/>
                <w:b w:val="0"/>
                <w:sz w:val="28"/>
                <w:szCs w:val="28"/>
                <w:lang w:val="uk-UA"/>
              </w:rPr>
              <w:t>Екоактивіст</w:t>
            </w:r>
          </w:p>
        </w:tc>
      </w:tr>
      <w:tr w:rsidR="004A0B97" w:rsidRPr="00F210B1" w14:paraId="7B745AE8" w14:textId="77777777" w:rsidTr="00630F68">
        <w:trPr>
          <w:trHeight w:val="332"/>
        </w:trPr>
        <w:tc>
          <w:tcPr>
            <w:tcW w:w="4744" w:type="dxa"/>
            <w:gridSpan w:val="2"/>
          </w:tcPr>
          <w:p w14:paraId="39290991" w14:textId="2B855A71" w:rsidR="004A0B97" w:rsidRPr="00F210B1" w:rsidRDefault="00AF3ED9" w:rsidP="004A0B97">
            <w:pPr>
              <w:ind w:left="709"/>
              <w:rPr>
                <w:sz w:val="28"/>
                <w:szCs w:val="28"/>
                <w:lang w:val="uk-UA"/>
              </w:rPr>
            </w:pPr>
            <w:r>
              <w:rPr>
                <w:sz w:val="28"/>
                <w:szCs w:val="28"/>
                <w:lang w:val="uk-UA"/>
              </w:rPr>
              <w:t>Греков Д.В.</w:t>
            </w:r>
          </w:p>
        </w:tc>
        <w:tc>
          <w:tcPr>
            <w:tcW w:w="5737" w:type="dxa"/>
            <w:gridSpan w:val="3"/>
          </w:tcPr>
          <w:p w14:paraId="7660D265" w14:textId="77777777" w:rsidR="004A0B97" w:rsidRPr="00F210B1" w:rsidRDefault="004A0B97" w:rsidP="004A0B97">
            <w:pPr>
              <w:ind w:left="709" w:hanging="709"/>
              <w:rPr>
                <w:rStyle w:val="a6"/>
                <w:b w:val="0"/>
                <w:sz w:val="28"/>
                <w:szCs w:val="28"/>
                <w:lang w:val="uk-UA"/>
              </w:rPr>
            </w:pPr>
            <w:r w:rsidRPr="00F210B1">
              <w:rPr>
                <w:sz w:val="28"/>
                <w:szCs w:val="28"/>
                <w:lang w:val="uk-UA"/>
              </w:rPr>
              <w:t>Екоактивіст</w:t>
            </w:r>
          </w:p>
        </w:tc>
      </w:tr>
    </w:tbl>
    <w:p w14:paraId="39D07DFA" w14:textId="77777777" w:rsidR="00802F33" w:rsidRPr="00F210B1" w:rsidRDefault="00802F33" w:rsidP="00737068">
      <w:pPr>
        <w:pStyle w:val="aa"/>
        <w:spacing w:before="0" w:after="0"/>
        <w:ind w:left="709"/>
        <w:jc w:val="both"/>
        <w:rPr>
          <w:sz w:val="28"/>
          <w:szCs w:val="28"/>
          <w:lang w:val="uk-UA"/>
        </w:rPr>
      </w:pPr>
    </w:p>
    <w:p w14:paraId="1D061508" w14:textId="77777777" w:rsidR="00131824" w:rsidRDefault="00131824" w:rsidP="00737068">
      <w:pPr>
        <w:pStyle w:val="aa"/>
        <w:spacing w:before="0" w:after="0"/>
        <w:jc w:val="both"/>
        <w:rPr>
          <w:b/>
          <w:sz w:val="28"/>
          <w:szCs w:val="28"/>
          <w:lang w:val="uk-UA"/>
        </w:rPr>
      </w:pPr>
    </w:p>
    <w:p w14:paraId="0E7DB7DD" w14:textId="6A7CB35E" w:rsidR="00802F33" w:rsidRDefault="00802F33" w:rsidP="00737068">
      <w:pPr>
        <w:pStyle w:val="aa"/>
        <w:spacing w:before="0" w:after="0"/>
        <w:jc w:val="both"/>
        <w:rPr>
          <w:b/>
          <w:sz w:val="28"/>
          <w:szCs w:val="28"/>
          <w:lang w:val="uk-UA"/>
        </w:rPr>
      </w:pPr>
      <w:r w:rsidRPr="00F210B1">
        <w:rPr>
          <w:b/>
          <w:sz w:val="28"/>
          <w:szCs w:val="28"/>
          <w:lang w:val="uk-UA"/>
        </w:rPr>
        <w:t>Представники підприємства:</w:t>
      </w:r>
    </w:p>
    <w:p w14:paraId="4CFA061F" w14:textId="77777777" w:rsidR="00630F68" w:rsidRPr="00630F68" w:rsidRDefault="00630F68" w:rsidP="00630F68">
      <w:pPr>
        <w:pStyle w:val="10"/>
        <w:rPr>
          <w:lang w:val="uk-UA"/>
        </w:rPr>
      </w:pPr>
    </w:p>
    <w:tbl>
      <w:tblPr>
        <w:tblW w:w="0" w:type="auto"/>
        <w:tblLook w:val="04A0" w:firstRow="1" w:lastRow="0" w:firstColumn="1" w:lastColumn="0" w:noHBand="0" w:noVBand="1"/>
      </w:tblPr>
      <w:tblGrid>
        <w:gridCol w:w="4824"/>
        <w:gridCol w:w="4815"/>
      </w:tblGrid>
      <w:tr w:rsidR="00802F33" w:rsidRPr="00A42885" w14:paraId="7AD15F08" w14:textId="77777777" w:rsidTr="00131824">
        <w:tc>
          <w:tcPr>
            <w:tcW w:w="4824" w:type="dxa"/>
          </w:tcPr>
          <w:p w14:paraId="08035D2D" w14:textId="77777777" w:rsidR="00802F33" w:rsidRPr="00A42885" w:rsidRDefault="00802F33" w:rsidP="00737068">
            <w:pPr>
              <w:pStyle w:val="aa"/>
              <w:spacing w:before="0" w:after="0"/>
              <w:ind w:firstLine="743"/>
              <w:jc w:val="both"/>
              <w:rPr>
                <w:b/>
                <w:sz w:val="28"/>
                <w:szCs w:val="28"/>
                <w:lang w:val="uk-UA"/>
              </w:rPr>
            </w:pPr>
            <w:r w:rsidRPr="00A42885">
              <w:rPr>
                <w:sz w:val="28"/>
                <w:szCs w:val="28"/>
                <w:lang w:val="uk-UA"/>
              </w:rPr>
              <w:t xml:space="preserve">Мироненко О.Г.  </w:t>
            </w:r>
          </w:p>
        </w:tc>
        <w:tc>
          <w:tcPr>
            <w:tcW w:w="4815" w:type="dxa"/>
          </w:tcPr>
          <w:p w14:paraId="041A2A31" w14:textId="77777777" w:rsidR="00802F33" w:rsidRPr="00A42885" w:rsidRDefault="00802F33" w:rsidP="00737068">
            <w:pPr>
              <w:pStyle w:val="aa"/>
              <w:spacing w:before="0" w:after="0"/>
              <w:ind w:left="-107" w:hanging="5"/>
              <w:jc w:val="both"/>
              <w:rPr>
                <w:sz w:val="28"/>
                <w:szCs w:val="28"/>
                <w:lang w:val="uk-UA"/>
              </w:rPr>
            </w:pPr>
            <w:r w:rsidRPr="00A42885">
              <w:rPr>
                <w:sz w:val="28"/>
                <w:szCs w:val="28"/>
                <w:lang w:val="uk-UA"/>
              </w:rPr>
              <w:t>Генеральний директор ПАТ «Запоріжсталь»</w:t>
            </w:r>
          </w:p>
        </w:tc>
      </w:tr>
      <w:tr w:rsidR="00802F33" w:rsidRPr="00A42885" w14:paraId="53D155EA" w14:textId="77777777" w:rsidTr="00131824">
        <w:tc>
          <w:tcPr>
            <w:tcW w:w="4824" w:type="dxa"/>
          </w:tcPr>
          <w:p w14:paraId="4D37AFD0" w14:textId="77777777" w:rsidR="00802F33" w:rsidRPr="00A42885" w:rsidRDefault="00802F33" w:rsidP="00737068">
            <w:pPr>
              <w:pStyle w:val="aa"/>
              <w:spacing w:before="0" w:after="0"/>
              <w:ind w:firstLine="743"/>
              <w:jc w:val="both"/>
              <w:rPr>
                <w:sz w:val="28"/>
                <w:szCs w:val="28"/>
                <w:lang w:val="uk-UA"/>
              </w:rPr>
            </w:pPr>
            <w:bookmarkStart w:id="7" w:name="_Hlk76589801"/>
            <w:r w:rsidRPr="00A42885">
              <w:rPr>
                <w:sz w:val="28"/>
                <w:szCs w:val="28"/>
                <w:lang w:val="uk-UA"/>
              </w:rPr>
              <w:t xml:space="preserve">Шкарупа О.Г.                         </w:t>
            </w:r>
          </w:p>
        </w:tc>
        <w:tc>
          <w:tcPr>
            <w:tcW w:w="4815" w:type="dxa"/>
          </w:tcPr>
          <w:p w14:paraId="6C60ACC8" w14:textId="32F9BDA8" w:rsidR="00802F33" w:rsidRPr="00A42885" w:rsidRDefault="00802F33" w:rsidP="00737068">
            <w:pPr>
              <w:pStyle w:val="aa"/>
              <w:spacing w:before="0" w:after="0"/>
              <w:ind w:left="-107" w:hanging="5"/>
              <w:jc w:val="both"/>
              <w:rPr>
                <w:sz w:val="28"/>
                <w:szCs w:val="28"/>
                <w:lang w:val="uk-UA"/>
              </w:rPr>
            </w:pPr>
            <w:r w:rsidRPr="00A42885">
              <w:rPr>
                <w:sz w:val="28"/>
                <w:szCs w:val="28"/>
                <w:lang w:val="uk-UA"/>
              </w:rPr>
              <w:t xml:space="preserve">Директор з охорони праці, промислової безпеки та екології </w:t>
            </w:r>
          </w:p>
        </w:tc>
      </w:tr>
      <w:bookmarkEnd w:id="7"/>
      <w:tr w:rsidR="00802F33" w:rsidRPr="00A42885" w14:paraId="4853D3F0" w14:textId="77777777" w:rsidTr="00131824">
        <w:tc>
          <w:tcPr>
            <w:tcW w:w="4824" w:type="dxa"/>
          </w:tcPr>
          <w:p w14:paraId="20D9C328" w14:textId="77777777" w:rsidR="00802F33" w:rsidRPr="00A42885" w:rsidRDefault="00802F33" w:rsidP="00737068">
            <w:pPr>
              <w:pStyle w:val="aa"/>
              <w:spacing w:before="0" w:after="0"/>
              <w:ind w:firstLine="743"/>
              <w:jc w:val="both"/>
              <w:rPr>
                <w:b/>
                <w:sz w:val="28"/>
                <w:szCs w:val="28"/>
                <w:lang w:val="uk-UA"/>
              </w:rPr>
            </w:pPr>
            <w:r w:rsidRPr="00A42885">
              <w:rPr>
                <w:sz w:val="28"/>
                <w:szCs w:val="28"/>
                <w:lang w:val="uk-UA"/>
              </w:rPr>
              <w:t xml:space="preserve">Холіна І.В.   </w:t>
            </w:r>
          </w:p>
        </w:tc>
        <w:tc>
          <w:tcPr>
            <w:tcW w:w="4815" w:type="dxa"/>
          </w:tcPr>
          <w:p w14:paraId="5D20A481" w14:textId="77777777" w:rsidR="00802F33" w:rsidRPr="00A42885" w:rsidRDefault="00802F33" w:rsidP="00737068">
            <w:pPr>
              <w:pStyle w:val="aa"/>
              <w:spacing w:before="0" w:after="0"/>
              <w:ind w:left="-107" w:hanging="5"/>
              <w:jc w:val="both"/>
              <w:rPr>
                <w:b/>
                <w:sz w:val="28"/>
                <w:szCs w:val="28"/>
                <w:lang w:val="uk-UA"/>
              </w:rPr>
            </w:pPr>
            <w:r w:rsidRPr="00A42885">
              <w:rPr>
                <w:sz w:val="28"/>
                <w:szCs w:val="28"/>
                <w:lang w:val="uk-UA"/>
              </w:rPr>
              <w:t xml:space="preserve">Начальник управління охорони навколишнього середовища </w:t>
            </w:r>
          </w:p>
        </w:tc>
      </w:tr>
      <w:tr w:rsidR="00802F33" w:rsidRPr="00A42885" w14:paraId="10D8B7C1" w14:textId="77777777" w:rsidTr="00131824">
        <w:tc>
          <w:tcPr>
            <w:tcW w:w="4824" w:type="dxa"/>
          </w:tcPr>
          <w:p w14:paraId="52F66751" w14:textId="77777777" w:rsidR="00802F33" w:rsidRPr="00A42885" w:rsidRDefault="00802F33" w:rsidP="00737068">
            <w:pPr>
              <w:pStyle w:val="aa"/>
              <w:spacing w:before="0" w:after="0"/>
              <w:ind w:firstLine="743"/>
              <w:jc w:val="both"/>
              <w:rPr>
                <w:sz w:val="28"/>
                <w:szCs w:val="28"/>
                <w:lang w:val="uk-UA"/>
              </w:rPr>
            </w:pPr>
            <w:bookmarkStart w:id="8" w:name="_Hlk76589696"/>
            <w:r w:rsidRPr="00A42885">
              <w:rPr>
                <w:sz w:val="28"/>
                <w:szCs w:val="28"/>
                <w:lang w:val="uk-UA"/>
              </w:rPr>
              <w:t>Качанюк І.Л.</w:t>
            </w:r>
          </w:p>
        </w:tc>
        <w:tc>
          <w:tcPr>
            <w:tcW w:w="4815" w:type="dxa"/>
          </w:tcPr>
          <w:p w14:paraId="51E6730E" w14:textId="77777777" w:rsidR="00802F33" w:rsidRPr="00A42885" w:rsidRDefault="00802F33" w:rsidP="00737068">
            <w:pPr>
              <w:pStyle w:val="aa"/>
              <w:spacing w:before="0" w:after="0"/>
              <w:ind w:left="-107" w:hanging="5"/>
              <w:jc w:val="both"/>
              <w:rPr>
                <w:sz w:val="28"/>
                <w:szCs w:val="28"/>
                <w:lang w:val="uk-UA"/>
              </w:rPr>
            </w:pPr>
            <w:r w:rsidRPr="00A42885">
              <w:rPr>
                <w:sz w:val="28"/>
                <w:szCs w:val="28"/>
                <w:lang w:val="uk-UA"/>
              </w:rPr>
              <w:t>Начальник агломераційного цеху</w:t>
            </w:r>
          </w:p>
        </w:tc>
      </w:tr>
      <w:bookmarkEnd w:id="8"/>
      <w:tr w:rsidR="00802F33" w:rsidRPr="00A42885" w14:paraId="765BEF59" w14:textId="77777777" w:rsidTr="00131824">
        <w:tc>
          <w:tcPr>
            <w:tcW w:w="4824" w:type="dxa"/>
          </w:tcPr>
          <w:p w14:paraId="650E2E85" w14:textId="77777777" w:rsidR="00802F33" w:rsidRPr="00A42885" w:rsidRDefault="00802F33" w:rsidP="00737068">
            <w:pPr>
              <w:pStyle w:val="aa"/>
              <w:spacing w:before="0" w:after="0"/>
              <w:ind w:firstLine="743"/>
              <w:jc w:val="both"/>
              <w:rPr>
                <w:sz w:val="28"/>
                <w:szCs w:val="28"/>
                <w:lang w:val="uk-UA"/>
              </w:rPr>
            </w:pPr>
            <w:r w:rsidRPr="00A42885">
              <w:rPr>
                <w:sz w:val="28"/>
                <w:szCs w:val="28"/>
                <w:lang w:val="uk-UA"/>
              </w:rPr>
              <w:t xml:space="preserve">Сафонов С.Є.                 </w:t>
            </w:r>
          </w:p>
        </w:tc>
        <w:tc>
          <w:tcPr>
            <w:tcW w:w="4815" w:type="dxa"/>
          </w:tcPr>
          <w:p w14:paraId="6C1B8220" w14:textId="77777777" w:rsidR="00802F33" w:rsidRPr="00A42885" w:rsidRDefault="00802F33" w:rsidP="00737068">
            <w:pPr>
              <w:pStyle w:val="aa"/>
              <w:spacing w:before="0" w:after="0"/>
              <w:ind w:left="-107" w:hanging="5"/>
              <w:jc w:val="both"/>
              <w:rPr>
                <w:sz w:val="28"/>
                <w:szCs w:val="28"/>
                <w:lang w:val="uk-UA"/>
              </w:rPr>
            </w:pPr>
            <w:r w:rsidRPr="00A42885">
              <w:rPr>
                <w:sz w:val="28"/>
                <w:szCs w:val="28"/>
                <w:lang w:val="uk-UA"/>
              </w:rPr>
              <w:t>Начальник доменного цеху</w:t>
            </w:r>
          </w:p>
        </w:tc>
      </w:tr>
      <w:tr w:rsidR="00802F33" w:rsidRPr="00A42885" w14:paraId="591E45AC" w14:textId="77777777" w:rsidTr="00131824">
        <w:tc>
          <w:tcPr>
            <w:tcW w:w="4824" w:type="dxa"/>
          </w:tcPr>
          <w:p w14:paraId="3FFA0E8F" w14:textId="77777777" w:rsidR="00802F33" w:rsidRPr="00A42885" w:rsidRDefault="00802F33" w:rsidP="00737068">
            <w:pPr>
              <w:pStyle w:val="aa"/>
              <w:spacing w:before="0" w:after="0"/>
              <w:ind w:firstLine="743"/>
              <w:jc w:val="both"/>
              <w:rPr>
                <w:sz w:val="28"/>
                <w:szCs w:val="28"/>
                <w:lang w:val="uk-UA"/>
              </w:rPr>
            </w:pPr>
            <w:r w:rsidRPr="00A42885">
              <w:rPr>
                <w:sz w:val="28"/>
                <w:szCs w:val="28"/>
                <w:lang w:val="uk-UA"/>
              </w:rPr>
              <w:t>Гавріков О.А.</w:t>
            </w:r>
          </w:p>
        </w:tc>
        <w:tc>
          <w:tcPr>
            <w:tcW w:w="4815" w:type="dxa"/>
          </w:tcPr>
          <w:p w14:paraId="770D6D12" w14:textId="77777777" w:rsidR="00802F33" w:rsidRPr="00A42885" w:rsidRDefault="00802F33" w:rsidP="00737068">
            <w:pPr>
              <w:pStyle w:val="aa"/>
              <w:spacing w:before="0" w:after="0"/>
              <w:ind w:left="-107" w:hanging="5"/>
              <w:jc w:val="both"/>
              <w:rPr>
                <w:sz w:val="28"/>
                <w:szCs w:val="28"/>
                <w:lang w:val="uk-UA"/>
              </w:rPr>
            </w:pPr>
            <w:r w:rsidRPr="00A42885">
              <w:rPr>
                <w:sz w:val="28"/>
                <w:szCs w:val="28"/>
                <w:lang w:val="uk-UA"/>
              </w:rPr>
              <w:t>Начальник мартенівського цеху</w:t>
            </w:r>
          </w:p>
        </w:tc>
      </w:tr>
    </w:tbl>
    <w:p w14:paraId="010989A8" w14:textId="33DF9B3B" w:rsidR="00802F33" w:rsidRDefault="00802F33" w:rsidP="00737068">
      <w:pPr>
        <w:rPr>
          <w:b/>
          <w:sz w:val="28"/>
          <w:szCs w:val="28"/>
          <w:lang w:val="uk-UA"/>
        </w:rPr>
      </w:pPr>
    </w:p>
    <w:p w14:paraId="2452FB2E" w14:textId="6A96B08A" w:rsidR="00131824" w:rsidRPr="00131824" w:rsidRDefault="00131824" w:rsidP="00737068">
      <w:pPr>
        <w:rPr>
          <w:b/>
          <w:bCs/>
          <w:sz w:val="28"/>
          <w:szCs w:val="28"/>
          <w:lang w:val="uk-UA"/>
        </w:rPr>
      </w:pPr>
      <w:r w:rsidRPr="00131824">
        <w:rPr>
          <w:b/>
          <w:bCs/>
          <w:sz w:val="28"/>
          <w:szCs w:val="28"/>
          <w:lang w:val="uk-UA"/>
        </w:rPr>
        <w:t>Мешканці м. Запоріжжя</w:t>
      </w:r>
      <w:r w:rsidR="00C27D39">
        <w:rPr>
          <w:b/>
          <w:bCs/>
          <w:sz w:val="28"/>
          <w:szCs w:val="28"/>
          <w:lang w:val="uk-UA"/>
        </w:rPr>
        <w:t xml:space="preserve"> згідно листа реєстрації </w:t>
      </w:r>
      <w:r w:rsidRPr="00131824">
        <w:rPr>
          <w:b/>
          <w:bCs/>
          <w:sz w:val="28"/>
          <w:szCs w:val="28"/>
          <w:lang w:val="uk-UA"/>
        </w:rPr>
        <w:t>(</w:t>
      </w:r>
      <w:r w:rsidR="00C27D39">
        <w:rPr>
          <w:b/>
          <w:bCs/>
          <w:sz w:val="28"/>
          <w:szCs w:val="28"/>
          <w:lang w:val="uk-UA"/>
        </w:rPr>
        <w:t>21</w:t>
      </w:r>
      <w:r w:rsidRPr="00131824">
        <w:rPr>
          <w:b/>
          <w:bCs/>
          <w:sz w:val="28"/>
          <w:szCs w:val="28"/>
          <w:lang w:val="uk-UA"/>
        </w:rPr>
        <w:t xml:space="preserve"> ос</w:t>
      </w:r>
      <w:r w:rsidR="00C27D39">
        <w:rPr>
          <w:b/>
          <w:bCs/>
          <w:sz w:val="28"/>
          <w:szCs w:val="28"/>
          <w:lang w:val="uk-UA"/>
        </w:rPr>
        <w:t>о</w:t>
      </w:r>
      <w:r w:rsidRPr="00131824">
        <w:rPr>
          <w:b/>
          <w:bCs/>
          <w:sz w:val="28"/>
          <w:szCs w:val="28"/>
          <w:lang w:val="uk-UA"/>
        </w:rPr>
        <w:t>б</w:t>
      </w:r>
      <w:r w:rsidR="00C27D39">
        <w:rPr>
          <w:b/>
          <w:bCs/>
          <w:sz w:val="28"/>
          <w:szCs w:val="28"/>
          <w:lang w:val="uk-UA"/>
        </w:rPr>
        <w:t>а</w:t>
      </w:r>
      <w:r w:rsidRPr="00131824">
        <w:rPr>
          <w:b/>
          <w:bCs/>
          <w:sz w:val="28"/>
          <w:szCs w:val="28"/>
          <w:lang w:val="uk-UA"/>
        </w:rPr>
        <w:t>)</w:t>
      </w:r>
    </w:p>
    <w:p w14:paraId="69B95144" w14:textId="6AE8C9FC" w:rsidR="00131824" w:rsidRDefault="00131824" w:rsidP="00737068">
      <w:pPr>
        <w:rPr>
          <w:b/>
          <w:sz w:val="28"/>
          <w:szCs w:val="28"/>
          <w:lang w:val="uk-UA"/>
        </w:rPr>
      </w:pPr>
    </w:p>
    <w:p w14:paraId="7F99BD6E" w14:textId="77777777" w:rsidR="00131824" w:rsidRPr="00802F33" w:rsidRDefault="00131824" w:rsidP="00737068">
      <w:pPr>
        <w:rPr>
          <w:b/>
          <w:sz w:val="28"/>
          <w:szCs w:val="28"/>
          <w:lang w:val="uk-UA"/>
        </w:rPr>
      </w:pPr>
    </w:p>
    <w:p w14:paraId="65F299D1" w14:textId="24C21997" w:rsidR="00802F33" w:rsidRDefault="00802F33" w:rsidP="00737068">
      <w:pPr>
        <w:pStyle w:val="a7"/>
        <w:numPr>
          <w:ilvl w:val="0"/>
          <w:numId w:val="6"/>
        </w:numPr>
        <w:rPr>
          <w:rFonts w:ascii="Times New Roman" w:hAnsi="Times New Roman"/>
          <w:b/>
          <w:sz w:val="28"/>
          <w:szCs w:val="28"/>
          <w:lang w:val="uk-UA"/>
        </w:rPr>
      </w:pPr>
      <w:r w:rsidRPr="00802F33">
        <w:rPr>
          <w:rFonts w:ascii="Times New Roman" w:hAnsi="Times New Roman"/>
          <w:b/>
          <w:sz w:val="28"/>
          <w:szCs w:val="28"/>
          <w:lang w:val="uk-UA"/>
        </w:rPr>
        <w:t>Вступна частина</w:t>
      </w:r>
      <w:r>
        <w:rPr>
          <w:rFonts w:ascii="Times New Roman" w:hAnsi="Times New Roman"/>
          <w:b/>
          <w:sz w:val="28"/>
          <w:szCs w:val="28"/>
          <w:lang w:val="uk-UA"/>
        </w:rPr>
        <w:t>:</w:t>
      </w:r>
    </w:p>
    <w:p w14:paraId="455C88F3" w14:textId="77777777" w:rsidR="00630F68" w:rsidRDefault="00630F68" w:rsidP="00630F68">
      <w:pPr>
        <w:pStyle w:val="a7"/>
        <w:ind w:left="1145"/>
        <w:rPr>
          <w:rFonts w:ascii="Times New Roman" w:hAnsi="Times New Roman"/>
          <w:b/>
          <w:sz w:val="28"/>
          <w:szCs w:val="28"/>
          <w:lang w:val="uk-UA"/>
        </w:rPr>
      </w:pPr>
    </w:p>
    <w:p w14:paraId="2703D214" w14:textId="77777777" w:rsidR="00802F33" w:rsidRPr="000C7974" w:rsidRDefault="000C7974" w:rsidP="00737068">
      <w:pPr>
        <w:ind w:firstLine="709"/>
        <w:jc w:val="both"/>
        <w:rPr>
          <w:bCs/>
          <w:sz w:val="28"/>
          <w:szCs w:val="28"/>
          <w:lang w:val="uk-UA"/>
        </w:rPr>
      </w:pPr>
      <w:r w:rsidRPr="000C7974">
        <w:rPr>
          <w:bCs/>
          <w:sz w:val="28"/>
          <w:szCs w:val="28"/>
          <w:lang w:val="uk-UA"/>
        </w:rPr>
        <w:t>Громадські слухання проводяться з метою забезпечення прозорості дій підприємства, інформування громадськості та врахування думки громадськості стосовно намірів ПУБЛІЧНОГО АКЦІОНЕРНОГО ТОВАРИСТВА «ЗАПОРІЗЬКИЙ МЕТАЛУРГІЙНИЙ КОМБІНАТ «ЗАПОРІЖСТАЛЬ» отримати Дозвіл на викиди забруднюючих речовин в атмосферне повітря стаціонарними джерелами</w:t>
      </w:r>
      <w:r w:rsidR="0087152F">
        <w:rPr>
          <w:bCs/>
          <w:sz w:val="28"/>
          <w:szCs w:val="28"/>
          <w:lang w:val="uk-UA"/>
        </w:rPr>
        <w:t>.</w:t>
      </w:r>
    </w:p>
    <w:p w14:paraId="589EFE77" w14:textId="47C69D83" w:rsidR="00802F33" w:rsidRDefault="00802F33" w:rsidP="00737068">
      <w:pPr>
        <w:ind w:firstLine="709"/>
        <w:jc w:val="both"/>
        <w:rPr>
          <w:bCs/>
          <w:sz w:val="28"/>
          <w:szCs w:val="28"/>
          <w:lang w:val="uk-UA"/>
        </w:rPr>
      </w:pPr>
    </w:p>
    <w:p w14:paraId="6694F3B8" w14:textId="77777777" w:rsidR="00BB34BE" w:rsidRPr="00737068" w:rsidRDefault="00BB34BE" w:rsidP="00737068">
      <w:pPr>
        <w:pStyle w:val="a7"/>
        <w:numPr>
          <w:ilvl w:val="0"/>
          <w:numId w:val="6"/>
        </w:numPr>
        <w:rPr>
          <w:rFonts w:ascii="Times New Roman" w:hAnsi="Times New Roman"/>
          <w:b/>
          <w:sz w:val="28"/>
          <w:szCs w:val="28"/>
          <w:lang w:val="uk-UA"/>
        </w:rPr>
      </w:pPr>
      <w:r w:rsidRPr="00802F33">
        <w:rPr>
          <w:rFonts w:ascii="Times New Roman" w:hAnsi="Times New Roman"/>
          <w:b/>
          <w:sz w:val="28"/>
          <w:szCs w:val="28"/>
          <w:lang w:val="uk-UA"/>
        </w:rPr>
        <w:lastRenderedPageBreak/>
        <w:t>П</w:t>
      </w:r>
      <w:r w:rsidR="00802F33" w:rsidRPr="00802F33">
        <w:rPr>
          <w:rFonts w:ascii="Times New Roman" w:hAnsi="Times New Roman"/>
          <w:b/>
          <w:sz w:val="28"/>
          <w:szCs w:val="28"/>
          <w:lang w:val="uk-UA"/>
        </w:rPr>
        <w:t>орядок денний:</w:t>
      </w:r>
    </w:p>
    <w:p w14:paraId="7B56C789" w14:textId="65B2A567" w:rsidR="0087152F" w:rsidRPr="0087152F" w:rsidRDefault="0087152F" w:rsidP="00737068">
      <w:pPr>
        <w:pStyle w:val="a7"/>
        <w:numPr>
          <w:ilvl w:val="0"/>
          <w:numId w:val="7"/>
        </w:numPr>
        <w:jc w:val="both"/>
        <w:rPr>
          <w:rFonts w:ascii="Times New Roman" w:hAnsi="Times New Roman"/>
          <w:sz w:val="28"/>
          <w:szCs w:val="28"/>
          <w:lang w:val="uk-UA"/>
        </w:rPr>
      </w:pPr>
      <w:r w:rsidRPr="0087152F">
        <w:rPr>
          <w:rFonts w:ascii="Times New Roman" w:hAnsi="Times New Roman"/>
          <w:sz w:val="28"/>
          <w:szCs w:val="28"/>
          <w:lang w:val="uk-UA"/>
        </w:rPr>
        <w:t>Оголошення порядку денного та регламенту громадських слухань.</w:t>
      </w:r>
    </w:p>
    <w:p w14:paraId="4B31CFF9" w14:textId="77777777" w:rsidR="0087152F" w:rsidRPr="0087152F" w:rsidRDefault="0087152F" w:rsidP="00737068">
      <w:pPr>
        <w:pStyle w:val="a7"/>
        <w:numPr>
          <w:ilvl w:val="0"/>
          <w:numId w:val="7"/>
        </w:numPr>
        <w:jc w:val="both"/>
        <w:rPr>
          <w:rFonts w:ascii="Times New Roman" w:hAnsi="Times New Roman"/>
          <w:sz w:val="28"/>
          <w:szCs w:val="28"/>
          <w:lang w:val="uk-UA"/>
        </w:rPr>
      </w:pPr>
      <w:r w:rsidRPr="0087152F">
        <w:rPr>
          <w:rFonts w:ascii="Times New Roman" w:hAnsi="Times New Roman"/>
          <w:sz w:val="28"/>
          <w:szCs w:val="28"/>
          <w:lang w:val="uk-UA"/>
        </w:rPr>
        <w:t>Інформація суб’єкту господарювання та інших учасників щодо намірів</w:t>
      </w:r>
      <w:r w:rsidR="00FF7ACD">
        <w:rPr>
          <w:rFonts w:ascii="Times New Roman" w:hAnsi="Times New Roman"/>
          <w:sz w:val="28"/>
          <w:szCs w:val="28"/>
          <w:lang w:val="uk-UA"/>
        </w:rPr>
        <w:t xml:space="preserve"> </w:t>
      </w:r>
      <w:r w:rsidR="00FF7ACD" w:rsidRPr="00FF7ACD">
        <w:rPr>
          <w:rFonts w:ascii="Times New Roman" w:hAnsi="Times New Roman"/>
          <w:sz w:val="28"/>
          <w:szCs w:val="28"/>
          <w:lang w:val="uk-UA"/>
        </w:rPr>
        <w:t>ПАТ «Запоріжсталь»</w:t>
      </w:r>
      <w:r w:rsidRPr="0087152F">
        <w:rPr>
          <w:rFonts w:ascii="Times New Roman" w:hAnsi="Times New Roman"/>
          <w:sz w:val="28"/>
          <w:szCs w:val="28"/>
          <w:lang w:val="uk-UA"/>
        </w:rPr>
        <w:t xml:space="preserve"> отримати дозвіл на викиди забруднюючих речовин в атмосферне повітря стаціонарними джерелами.</w:t>
      </w:r>
    </w:p>
    <w:p w14:paraId="51047160" w14:textId="77777777" w:rsidR="0087152F" w:rsidRPr="0087152F" w:rsidRDefault="0087152F" w:rsidP="00737068">
      <w:pPr>
        <w:pStyle w:val="a7"/>
        <w:numPr>
          <w:ilvl w:val="0"/>
          <w:numId w:val="7"/>
        </w:numPr>
        <w:jc w:val="both"/>
        <w:rPr>
          <w:rFonts w:ascii="Times New Roman" w:hAnsi="Times New Roman"/>
          <w:sz w:val="28"/>
          <w:szCs w:val="28"/>
          <w:lang w:val="uk-UA"/>
        </w:rPr>
      </w:pPr>
      <w:r w:rsidRPr="0087152F">
        <w:rPr>
          <w:rFonts w:ascii="Times New Roman" w:hAnsi="Times New Roman"/>
          <w:sz w:val="28"/>
          <w:szCs w:val="28"/>
          <w:lang w:val="uk-UA"/>
        </w:rPr>
        <w:t>Обговорення учасниками громадських слухань (питання, зауваження, пропозиції. Фіксуються усі питання незалежно від того, відповідь надається безпосередньо на громадських слуханнях чи у письмовій формі після їх завершення. Або зазначається про відсутність зауважень та пропозицій.</w:t>
      </w:r>
    </w:p>
    <w:p w14:paraId="327E5B9F" w14:textId="77777777" w:rsidR="0087152F" w:rsidRPr="0087152F" w:rsidRDefault="0087152F" w:rsidP="00737068">
      <w:pPr>
        <w:pStyle w:val="a7"/>
        <w:numPr>
          <w:ilvl w:val="0"/>
          <w:numId w:val="7"/>
        </w:numPr>
        <w:jc w:val="both"/>
        <w:rPr>
          <w:rFonts w:ascii="Times New Roman" w:hAnsi="Times New Roman"/>
          <w:sz w:val="28"/>
          <w:szCs w:val="28"/>
          <w:lang w:val="uk-UA"/>
        </w:rPr>
      </w:pPr>
      <w:r w:rsidRPr="0087152F">
        <w:rPr>
          <w:rFonts w:ascii="Times New Roman" w:hAnsi="Times New Roman"/>
          <w:sz w:val="28"/>
          <w:szCs w:val="28"/>
          <w:lang w:val="uk-UA"/>
        </w:rPr>
        <w:t>Підбиття підсумків, інформування учасників слухань про порядок врахування зауважень та пропозицій та закриття громадських слухань</w:t>
      </w:r>
    </w:p>
    <w:p w14:paraId="348DC43F" w14:textId="77777777" w:rsidR="0087152F" w:rsidRDefault="0087152F" w:rsidP="00737068">
      <w:pPr>
        <w:ind w:left="-142" w:firstLine="567"/>
        <w:jc w:val="both"/>
        <w:rPr>
          <w:sz w:val="28"/>
          <w:szCs w:val="28"/>
          <w:lang w:val="uk-UA"/>
        </w:rPr>
      </w:pPr>
    </w:p>
    <w:p w14:paraId="3DAE646D" w14:textId="77777777" w:rsidR="00BB34BE" w:rsidRPr="00737068" w:rsidRDefault="00737068" w:rsidP="00737068">
      <w:pPr>
        <w:pStyle w:val="a7"/>
        <w:numPr>
          <w:ilvl w:val="0"/>
          <w:numId w:val="6"/>
        </w:numPr>
        <w:rPr>
          <w:rFonts w:ascii="Times New Roman" w:hAnsi="Times New Roman"/>
          <w:b/>
          <w:sz w:val="28"/>
          <w:szCs w:val="28"/>
          <w:lang w:val="uk-UA"/>
        </w:rPr>
      </w:pPr>
      <w:r>
        <w:rPr>
          <w:rFonts w:ascii="Times New Roman" w:hAnsi="Times New Roman"/>
          <w:b/>
          <w:sz w:val="28"/>
          <w:szCs w:val="28"/>
          <w:lang w:val="uk-UA"/>
        </w:rPr>
        <w:t>Хід громадського обговорення</w:t>
      </w:r>
    </w:p>
    <w:p w14:paraId="664F84A2" w14:textId="39AC4903" w:rsidR="00207EE8" w:rsidRPr="00207EE8" w:rsidRDefault="00BB34BE" w:rsidP="00737068">
      <w:pPr>
        <w:ind w:left="-142" w:firstLine="567"/>
        <w:jc w:val="both"/>
        <w:rPr>
          <w:sz w:val="28"/>
          <w:szCs w:val="28"/>
          <w:lang w:val="uk-UA"/>
        </w:rPr>
      </w:pPr>
      <w:r w:rsidRPr="00F210B1">
        <w:rPr>
          <w:b/>
          <w:sz w:val="28"/>
          <w:szCs w:val="28"/>
          <w:lang w:val="uk-UA"/>
        </w:rPr>
        <w:t xml:space="preserve"> СЛУХАЛИ</w:t>
      </w:r>
      <w:r w:rsidRPr="00F210B1">
        <w:rPr>
          <w:sz w:val="28"/>
          <w:szCs w:val="28"/>
          <w:lang w:val="uk-UA"/>
        </w:rPr>
        <w:t xml:space="preserve">: </w:t>
      </w:r>
    </w:p>
    <w:p w14:paraId="13A02F4B" w14:textId="77777777" w:rsidR="00D02F75" w:rsidRDefault="00207EE8" w:rsidP="00737068">
      <w:pPr>
        <w:ind w:left="-142" w:firstLine="567"/>
        <w:jc w:val="both"/>
        <w:rPr>
          <w:sz w:val="28"/>
          <w:szCs w:val="28"/>
          <w:lang w:val="uk-UA"/>
        </w:rPr>
      </w:pPr>
      <w:r w:rsidRPr="00207EE8">
        <w:rPr>
          <w:sz w:val="28"/>
          <w:szCs w:val="28"/>
          <w:lang w:val="uk-UA"/>
        </w:rPr>
        <w:t>Доповідачі: Мироненко О.Г., Холіна І.В., Шкарупа О.Г.</w:t>
      </w:r>
    </w:p>
    <w:p w14:paraId="03430E11" w14:textId="77777777" w:rsidR="00C321C7" w:rsidRDefault="004A0B97" w:rsidP="00737068">
      <w:pPr>
        <w:ind w:left="-142" w:firstLine="567"/>
        <w:jc w:val="both"/>
        <w:rPr>
          <w:sz w:val="28"/>
          <w:szCs w:val="28"/>
          <w:shd w:val="clear" w:color="auto" w:fill="FFFFFF"/>
          <w:lang w:val="uk-UA"/>
        </w:rPr>
      </w:pPr>
      <w:r w:rsidRPr="004A0B97">
        <w:rPr>
          <w:sz w:val="28"/>
          <w:szCs w:val="28"/>
          <w:shd w:val="clear" w:color="auto" w:fill="FFFFFF"/>
          <w:lang w:val="uk-UA"/>
        </w:rPr>
        <w:t>Про намір ПАТ «Запоріжсталь» отримати Дозвіл на викиди забруднюючих речовин в атмосферне повітря стаціонарними джерелами.</w:t>
      </w:r>
    </w:p>
    <w:p w14:paraId="3E7F5008" w14:textId="77777777" w:rsidR="00FF7ACD" w:rsidRPr="00C321C7" w:rsidRDefault="00C321C7" w:rsidP="00737068">
      <w:pPr>
        <w:ind w:left="-142" w:firstLine="567"/>
        <w:jc w:val="both"/>
        <w:rPr>
          <w:sz w:val="28"/>
          <w:szCs w:val="28"/>
          <w:shd w:val="clear" w:color="auto" w:fill="FFFFFF"/>
          <w:lang w:val="uk-UA"/>
        </w:rPr>
      </w:pPr>
      <w:r>
        <w:rPr>
          <w:sz w:val="28"/>
          <w:szCs w:val="28"/>
          <w:shd w:val="clear" w:color="auto" w:fill="FFFFFF"/>
          <w:lang w:val="uk-UA"/>
        </w:rPr>
        <w:t>Доповідачі о</w:t>
      </w:r>
      <w:r w:rsidR="00FF7ACD" w:rsidRPr="00F210B1">
        <w:rPr>
          <w:sz w:val="28"/>
          <w:szCs w:val="28"/>
          <w:shd w:val="clear" w:color="auto" w:fill="FFFFFF"/>
          <w:lang w:val="uk-UA"/>
        </w:rPr>
        <w:t xml:space="preserve">знайомили </w:t>
      </w:r>
      <w:r w:rsidR="00FF7ACD">
        <w:rPr>
          <w:sz w:val="28"/>
          <w:szCs w:val="28"/>
          <w:shd w:val="clear" w:color="auto" w:fill="FFFFFF"/>
          <w:lang w:val="uk-UA"/>
        </w:rPr>
        <w:t>учасників громадського обговорення</w:t>
      </w:r>
      <w:r w:rsidR="00FF7ACD" w:rsidRPr="00F210B1">
        <w:rPr>
          <w:sz w:val="28"/>
          <w:szCs w:val="28"/>
          <w:shd w:val="clear" w:color="auto" w:fill="FFFFFF"/>
          <w:lang w:val="uk-UA"/>
        </w:rPr>
        <w:t xml:space="preserve"> </w:t>
      </w:r>
      <w:r w:rsidR="00FF7ACD">
        <w:rPr>
          <w:sz w:val="28"/>
          <w:szCs w:val="28"/>
          <w:shd w:val="clear" w:color="auto" w:fill="FFFFFF"/>
          <w:lang w:val="uk-UA"/>
        </w:rPr>
        <w:t>і</w:t>
      </w:r>
      <w:r w:rsidR="00FF7ACD" w:rsidRPr="00F210B1">
        <w:rPr>
          <w:sz w:val="28"/>
          <w:szCs w:val="28"/>
          <w:shd w:val="clear" w:color="auto" w:fill="FFFFFF"/>
          <w:lang w:val="uk-UA"/>
        </w:rPr>
        <w:t xml:space="preserve">з </w:t>
      </w:r>
      <w:r w:rsidR="00FF7ACD" w:rsidRPr="00C321C7">
        <w:rPr>
          <w:sz w:val="28"/>
          <w:szCs w:val="28"/>
          <w:shd w:val="clear" w:color="auto" w:fill="FFFFFF"/>
          <w:lang w:val="uk-UA"/>
        </w:rPr>
        <w:t>намірами ПАТ «Запоріжсталь» отримати</w:t>
      </w:r>
      <w:r w:rsidR="00207EE8" w:rsidRPr="00C321C7">
        <w:rPr>
          <w:sz w:val="28"/>
          <w:szCs w:val="28"/>
          <w:shd w:val="clear" w:color="auto" w:fill="FFFFFF"/>
          <w:lang w:val="uk-UA"/>
        </w:rPr>
        <w:t xml:space="preserve"> «Дозвіл на викиди забруднюючих речовин в атмосферне повітря стаціонарними джерелами», включаючи інформацію щодо можливого негативного впливу на стан довкілля та заходів для зменшення такого впливу. В доповіді було зазначено, що причиною отримання нового дозволу на викиди забруднюючих речовин в атмосферне повітря </w:t>
      </w:r>
      <w:r w:rsidR="00FF7ACD" w:rsidRPr="00C321C7">
        <w:rPr>
          <w:sz w:val="28"/>
          <w:szCs w:val="28"/>
          <w:shd w:val="clear" w:color="auto" w:fill="FFFFFF"/>
          <w:lang w:val="uk-UA"/>
        </w:rPr>
        <w:t>є:</w:t>
      </w:r>
    </w:p>
    <w:p w14:paraId="352E230B" w14:textId="77777777" w:rsidR="00FF7ACD" w:rsidRPr="00C321C7" w:rsidRDefault="00FF7ACD" w:rsidP="00737068">
      <w:pPr>
        <w:pStyle w:val="a7"/>
        <w:numPr>
          <w:ilvl w:val="1"/>
          <w:numId w:val="15"/>
        </w:numPr>
        <w:ind w:left="851" w:hanging="567"/>
        <w:jc w:val="both"/>
        <w:rPr>
          <w:rFonts w:ascii="Times New Roman" w:hAnsi="Times New Roman"/>
          <w:sz w:val="28"/>
          <w:szCs w:val="28"/>
          <w:shd w:val="clear" w:color="auto" w:fill="FFFFFF"/>
          <w:lang w:val="uk-UA"/>
        </w:rPr>
      </w:pPr>
      <w:r w:rsidRPr="00C321C7">
        <w:rPr>
          <w:rFonts w:ascii="Times New Roman" w:hAnsi="Times New Roman"/>
          <w:sz w:val="28"/>
          <w:szCs w:val="28"/>
          <w:shd w:val="clear" w:color="auto" w:fill="FFFFFF"/>
          <w:lang w:val="uk-UA"/>
        </w:rPr>
        <w:t>виконанням заходів з реконструкції аспірації хвостових частин агломашин;</w:t>
      </w:r>
    </w:p>
    <w:p w14:paraId="46032933" w14:textId="77777777" w:rsidR="00FF7ACD" w:rsidRPr="00C321C7" w:rsidRDefault="00FF7ACD" w:rsidP="00737068">
      <w:pPr>
        <w:pStyle w:val="a7"/>
        <w:numPr>
          <w:ilvl w:val="1"/>
          <w:numId w:val="15"/>
        </w:numPr>
        <w:ind w:left="851" w:hanging="567"/>
        <w:jc w:val="both"/>
        <w:rPr>
          <w:rFonts w:ascii="Times New Roman" w:hAnsi="Times New Roman"/>
          <w:sz w:val="28"/>
          <w:szCs w:val="28"/>
          <w:shd w:val="clear" w:color="auto" w:fill="FFFFFF"/>
          <w:lang w:val="uk-UA"/>
        </w:rPr>
      </w:pPr>
      <w:r w:rsidRPr="00C321C7">
        <w:rPr>
          <w:rFonts w:ascii="Times New Roman" w:hAnsi="Times New Roman"/>
          <w:sz w:val="28"/>
          <w:szCs w:val="28"/>
          <w:shd w:val="clear" w:color="auto" w:fill="FFFFFF"/>
          <w:lang w:val="uk-UA"/>
        </w:rPr>
        <w:t>виконанням заходу з реконструкції аспірації від коксових дробарок аглоцеху;</w:t>
      </w:r>
    </w:p>
    <w:p w14:paraId="025058F5" w14:textId="77777777" w:rsidR="00FF7ACD" w:rsidRPr="00C321C7" w:rsidRDefault="00FF7ACD" w:rsidP="00737068">
      <w:pPr>
        <w:pStyle w:val="a7"/>
        <w:numPr>
          <w:ilvl w:val="1"/>
          <w:numId w:val="15"/>
        </w:numPr>
        <w:ind w:left="851" w:hanging="567"/>
        <w:jc w:val="both"/>
        <w:rPr>
          <w:rFonts w:ascii="Times New Roman" w:hAnsi="Times New Roman"/>
          <w:sz w:val="28"/>
          <w:szCs w:val="28"/>
          <w:shd w:val="clear" w:color="auto" w:fill="FFFFFF"/>
          <w:lang w:val="uk-UA"/>
        </w:rPr>
      </w:pPr>
      <w:r w:rsidRPr="00C321C7">
        <w:rPr>
          <w:rFonts w:ascii="Times New Roman" w:hAnsi="Times New Roman"/>
          <w:sz w:val="28"/>
          <w:szCs w:val="28"/>
          <w:shd w:val="clear" w:color="auto" w:fill="FFFFFF"/>
          <w:lang w:val="uk-UA"/>
        </w:rPr>
        <w:t>необхідністю коригування термінів виконання заходу з будівництва комплексу киснево-конвертерного цеху.</w:t>
      </w:r>
    </w:p>
    <w:p w14:paraId="5F7150CC" w14:textId="77777777" w:rsidR="007D0CC5" w:rsidRPr="00C321C7" w:rsidRDefault="00FF7ACD" w:rsidP="00737068">
      <w:pPr>
        <w:ind w:left="-142" w:firstLine="567"/>
        <w:jc w:val="both"/>
        <w:rPr>
          <w:sz w:val="28"/>
          <w:szCs w:val="28"/>
          <w:shd w:val="clear" w:color="auto" w:fill="FFFFFF"/>
          <w:lang w:val="uk-UA"/>
        </w:rPr>
      </w:pPr>
      <w:r w:rsidRPr="00C321C7">
        <w:rPr>
          <w:sz w:val="28"/>
          <w:szCs w:val="28"/>
          <w:shd w:val="clear" w:color="auto" w:fill="FFFFFF"/>
          <w:lang w:val="uk-UA"/>
        </w:rPr>
        <w:t xml:space="preserve">В ході доповіді також було зазначено, що стратегія розвитку підприємства тісно пов'язана з екологічною модернізацією і реконструкцією в усіх напрямках виробництва, політика комбінату спрямована на постійне зменшення екологічного впливу діяльності підприємства на навколишнє природне середовище. </w:t>
      </w:r>
    </w:p>
    <w:p w14:paraId="193578E2" w14:textId="77777777" w:rsidR="00FF7ACD" w:rsidRPr="00C321C7" w:rsidRDefault="00846411" w:rsidP="00737068">
      <w:pPr>
        <w:ind w:left="-142" w:firstLine="567"/>
        <w:jc w:val="both"/>
        <w:rPr>
          <w:sz w:val="28"/>
          <w:szCs w:val="28"/>
          <w:shd w:val="clear" w:color="auto" w:fill="FFFFFF"/>
          <w:lang w:val="uk-UA"/>
        </w:rPr>
      </w:pPr>
      <w:r>
        <w:rPr>
          <w:b/>
          <w:bCs/>
          <w:sz w:val="28"/>
          <w:szCs w:val="28"/>
          <w:shd w:val="clear" w:color="auto" w:fill="FFFFFF"/>
          <w:lang w:val="uk-UA"/>
        </w:rPr>
        <w:t>Було зазначено, що і</w:t>
      </w:r>
      <w:r w:rsidR="00FF7ACD" w:rsidRPr="00C321C7">
        <w:rPr>
          <w:b/>
          <w:bCs/>
          <w:sz w:val="28"/>
          <w:szCs w:val="28"/>
          <w:shd w:val="clear" w:color="auto" w:fill="FFFFFF"/>
          <w:lang w:val="uk-UA"/>
        </w:rPr>
        <w:t>нвестиції в екологічну модернізацію  ПАТ «Запоріжсталь» з 2012 року склали вже понад 15 млрд. грн.</w:t>
      </w:r>
      <w:r w:rsidR="00FF7ACD" w:rsidRPr="00C321C7">
        <w:rPr>
          <w:sz w:val="28"/>
          <w:szCs w:val="28"/>
          <w:shd w:val="clear" w:color="auto" w:fill="FFFFFF"/>
          <w:lang w:val="uk-UA"/>
        </w:rPr>
        <w:t xml:space="preserve"> Саме завдяки цьому, на комбінаті спостерігається стійка тенденція скорочення викидів в атмосферне повітря за рахунок високої соціальної відповідальності керівництва, яке, не дивлячись на локдаун економіки нашої країни, докладає максимальних зусиль, спрямованих на зменшення негативного впливу виробничої діяльності та поліпшення стану довкілля. </w:t>
      </w:r>
    </w:p>
    <w:p w14:paraId="336B2741" w14:textId="77777777" w:rsidR="00FF7ACD" w:rsidRPr="00C321C7" w:rsidRDefault="00FF7ACD" w:rsidP="00737068">
      <w:pPr>
        <w:ind w:left="-142" w:firstLine="567"/>
        <w:jc w:val="both"/>
        <w:rPr>
          <w:sz w:val="28"/>
          <w:szCs w:val="28"/>
          <w:shd w:val="clear" w:color="auto" w:fill="FFFFFF"/>
          <w:lang w:val="uk-UA"/>
        </w:rPr>
      </w:pPr>
      <w:r w:rsidRPr="00C321C7">
        <w:rPr>
          <w:sz w:val="28"/>
          <w:szCs w:val="28"/>
          <w:shd w:val="clear" w:color="auto" w:fill="FFFFFF"/>
          <w:lang w:val="uk-UA"/>
        </w:rPr>
        <w:t>За останні 5 років скорочення викидів забруднюючих речовин склали більш ніж 8,8 тис. т/рік, а у порівнянні з 2010 р. – майже на 20 тис. т/рік.</w:t>
      </w:r>
    </w:p>
    <w:p w14:paraId="30CDC873" w14:textId="77777777" w:rsidR="00FF7ACD" w:rsidRPr="00C321C7" w:rsidRDefault="00737068" w:rsidP="00737068">
      <w:pPr>
        <w:ind w:left="-142" w:firstLine="567"/>
        <w:jc w:val="both"/>
        <w:rPr>
          <w:sz w:val="28"/>
          <w:szCs w:val="28"/>
          <w:shd w:val="clear" w:color="auto" w:fill="FFFFFF"/>
          <w:lang w:val="uk-UA"/>
        </w:rPr>
      </w:pPr>
      <w:r>
        <w:rPr>
          <w:sz w:val="28"/>
          <w:szCs w:val="28"/>
          <w:shd w:val="clear" w:color="auto" w:fill="FFFFFF"/>
          <w:lang w:val="uk-UA"/>
        </w:rPr>
        <w:lastRenderedPageBreak/>
        <w:t>Зазначено, що к</w:t>
      </w:r>
      <w:r w:rsidR="00FF7ACD" w:rsidRPr="00C321C7">
        <w:rPr>
          <w:sz w:val="28"/>
          <w:szCs w:val="28"/>
          <w:shd w:val="clear" w:color="auto" w:fill="FFFFFF"/>
          <w:lang w:val="uk-UA"/>
        </w:rPr>
        <w:t>омбінат впроваджує природоохоронні заходи по усіх переділах виробництва: агломераційному, доменному, сталеплавильному, прокатному.</w:t>
      </w:r>
    </w:p>
    <w:p w14:paraId="618FA377" w14:textId="77777777" w:rsidR="00FF7ACD" w:rsidRPr="00C321C7" w:rsidRDefault="00FF7ACD" w:rsidP="00737068">
      <w:pPr>
        <w:ind w:left="-142" w:firstLine="567"/>
        <w:jc w:val="both"/>
        <w:rPr>
          <w:sz w:val="28"/>
          <w:szCs w:val="28"/>
          <w:shd w:val="clear" w:color="auto" w:fill="FFFFFF"/>
          <w:lang w:val="uk-UA"/>
        </w:rPr>
      </w:pPr>
      <w:r w:rsidRPr="00C321C7">
        <w:rPr>
          <w:sz w:val="28"/>
          <w:szCs w:val="28"/>
          <w:shd w:val="clear" w:color="auto" w:fill="FFFFFF"/>
          <w:lang w:val="uk-UA"/>
        </w:rPr>
        <w:t xml:space="preserve">Оскільки близько 80% загальних обсягів викидів комбінату складають викиди агломераційного виробництва, найбільша увага на сьогодні приділяється реконструкції саме аглофабрики комбінату. </w:t>
      </w:r>
    </w:p>
    <w:p w14:paraId="5E7EF534" w14:textId="77777777" w:rsidR="00FF7ACD" w:rsidRPr="00C321C7" w:rsidRDefault="00FF7ACD" w:rsidP="00737068">
      <w:pPr>
        <w:ind w:firstLine="851"/>
        <w:jc w:val="both"/>
        <w:rPr>
          <w:b/>
          <w:color w:val="000000" w:themeColor="text1"/>
          <w:sz w:val="28"/>
          <w:szCs w:val="28"/>
          <w:lang w:val="uk-UA" w:eastAsia="en-US"/>
        </w:rPr>
      </w:pPr>
      <w:r w:rsidRPr="00C321C7">
        <w:rPr>
          <w:b/>
          <w:color w:val="000000" w:themeColor="text1"/>
          <w:sz w:val="28"/>
          <w:szCs w:val="28"/>
          <w:lang w:val="uk-UA" w:eastAsia="en-US"/>
        </w:rPr>
        <w:t>Агломераційний цех.</w:t>
      </w:r>
      <w:r w:rsidR="00C321C7" w:rsidRPr="00C321C7">
        <w:rPr>
          <w:b/>
          <w:color w:val="000000" w:themeColor="text1"/>
          <w:sz w:val="28"/>
          <w:szCs w:val="28"/>
          <w:lang w:val="uk-UA" w:eastAsia="en-US"/>
        </w:rPr>
        <w:t xml:space="preserve"> </w:t>
      </w:r>
      <w:r w:rsidRPr="00C321C7">
        <w:rPr>
          <w:color w:val="000000" w:themeColor="text1"/>
          <w:sz w:val="28"/>
          <w:szCs w:val="28"/>
          <w:lang w:val="uk-UA" w:eastAsia="en-US"/>
        </w:rPr>
        <w:t>У період 2013-2018 рр. ПАТ «Запоріжсталь» виконана повна екологічна модернізація аглофабрики з будівництвом нових високоефективних газоочисток на всіх шести агломашинах (із застосуванням рукавних фільтрів для очищення від пилу і абсорберов - для очищення від сірчистого ангідриду). У результаті реконструкції норматив викидів по пилу знижений із 180 мг/м</w:t>
      </w:r>
      <w:r w:rsidRPr="00C321C7">
        <w:rPr>
          <w:color w:val="000000" w:themeColor="text1"/>
          <w:sz w:val="28"/>
          <w:szCs w:val="28"/>
          <w:vertAlign w:val="superscript"/>
          <w:lang w:val="uk-UA" w:eastAsia="en-US"/>
        </w:rPr>
        <w:t>3</w:t>
      </w:r>
      <w:r w:rsidRPr="00C321C7">
        <w:rPr>
          <w:color w:val="000000" w:themeColor="text1"/>
          <w:sz w:val="28"/>
          <w:szCs w:val="28"/>
          <w:lang w:val="uk-UA" w:eastAsia="en-US"/>
        </w:rPr>
        <w:t xml:space="preserve"> до 50 мг/м</w:t>
      </w:r>
      <w:r w:rsidRPr="00C321C7">
        <w:rPr>
          <w:color w:val="000000" w:themeColor="text1"/>
          <w:sz w:val="28"/>
          <w:szCs w:val="28"/>
          <w:vertAlign w:val="superscript"/>
          <w:lang w:val="uk-UA" w:eastAsia="en-US"/>
        </w:rPr>
        <w:t>3</w:t>
      </w:r>
      <w:r w:rsidRPr="00C321C7">
        <w:rPr>
          <w:color w:val="000000" w:themeColor="text1"/>
          <w:sz w:val="28"/>
          <w:szCs w:val="28"/>
          <w:lang w:val="uk-UA" w:eastAsia="en-US"/>
        </w:rPr>
        <w:t>.</w:t>
      </w:r>
    </w:p>
    <w:p w14:paraId="4791B816" w14:textId="77777777" w:rsidR="00FF7ACD" w:rsidRPr="00C321C7" w:rsidRDefault="004A0B97" w:rsidP="00737068">
      <w:pPr>
        <w:ind w:firstLine="851"/>
        <w:jc w:val="both"/>
        <w:rPr>
          <w:color w:val="000000" w:themeColor="text1"/>
          <w:sz w:val="28"/>
          <w:szCs w:val="28"/>
          <w:lang w:val="uk-UA" w:eastAsia="en-US"/>
        </w:rPr>
      </w:pPr>
      <w:r w:rsidRPr="004A0B97">
        <w:rPr>
          <w:color w:val="000000" w:themeColor="text1"/>
          <w:sz w:val="28"/>
          <w:szCs w:val="28"/>
          <w:lang w:val="uk-UA" w:eastAsia="en-US"/>
        </w:rPr>
        <w:t>Качанюк І.Л.</w:t>
      </w:r>
      <w:r>
        <w:rPr>
          <w:color w:val="000000" w:themeColor="text1"/>
          <w:sz w:val="28"/>
          <w:szCs w:val="28"/>
          <w:lang w:val="uk-UA" w:eastAsia="en-US"/>
        </w:rPr>
        <w:t xml:space="preserve"> (</w:t>
      </w:r>
      <w:r w:rsidRPr="004A0B97">
        <w:rPr>
          <w:color w:val="000000" w:themeColor="text1"/>
          <w:sz w:val="28"/>
          <w:szCs w:val="28"/>
          <w:lang w:val="uk-UA" w:eastAsia="en-US"/>
        </w:rPr>
        <w:t>Начальник агломераційного цеху</w:t>
      </w:r>
      <w:r>
        <w:rPr>
          <w:color w:val="000000" w:themeColor="text1"/>
          <w:sz w:val="28"/>
          <w:szCs w:val="28"/>
          <w:lang w:val="uk-UA" w:eastAsia="en-US"/>
        </w:rPr>
        <w:t>) зазначив</w:t>
      </w:r>
      <w:r w:rsidR="00FF7ACD" w:rsidRPr="00C321C7">
        <w:rPr>
          <w:color w:val="000000" w:themeColor="text1"/>
          <w:sz w:val="28"/>
          <w:szCs w:val="28"/>
          <w:lang w:val="uk-UA" w:eastAsia="en-US"/>
        </w:rPr>
        <w:t>,</w:t>
      </w:r>
      <w:r>
        <w:rPr>
          <w:color w:val="000000" w:themeColor="text1"/>
          <w:sz w:val="28"/>
          <w:szCs w:val="28"/>
          <w:lang w:val="uk-UA" w:eastAsia="en-US"/>
        </w:rPr>
        <w:t xml:space="preserve"> що</w:t>
      </w:r>
      <w:r w:rsidR="00FF7ACD" w:rsidRPr="00C321C7">
        <w:rPr>
          <w:color w:val="000000" w:themeColor="text1"/>
          <w:sz w:val="28"/>
          <w:szCs w:val="28"/>
          <w:lang w:val="uk-UA" w:eastAsia="en-US"/>
        </w:rPr>
        <w:t xml:space="preserve"> проектами передбачені і працюють системи рециркуляції технологічних газів під укриття аглострічки з метою скорочення викидів СО за допомогою допалу в шарі шихти.</w:t>
      </w:r>
    </w:p>
    <w:p w14:paraId="3C5008EC" w14:textId="77777777" w:rsidR="00FF7ACD" w:rsidRPr="00C321C7" w:rsidRDefault="00FF7ACD" w:rsidP="00737068">
      <w:pPr>
        <w:ind w:firstLine="851"/>
        <w:jc w:val="both"/>
        <w:rPr>
          <w:color w:val="000000" w:themeColor="text1"/>
          <w:sz w:val="28"/>
          <w:szCs w:val="28"/>
          <w:lang w:val="uk-UA" w:eastAsia="en-US"/>
        </w:rPr>
      </w:pPr>
      <w:r w:rsidRPr="00C321C7">
        <w:rPr>
          <w:color w:val="000000" w:themeColor="text1"/>
          <w:sz w:val="28"/>
          <w:szCs w:val="28"/>
          <w:lang w:val="uk-UA" w:eastAsia="en-US"/>
        </w:rPr>
        <w:t>Виконання технологічного заходу щодо організації рециркуляції аглогазів дозволило додатково скоротити викиди газоподібних забруднюючих речовин СО і NOx, очищення від яких сьогодні неможливе.</w:t>
      </w:r>
    </w:p>
    <w:p w14:paraId="657312E9" w14:textId="77777777" w:rsidR="00FF7ACD" w:rsidRPr="00C321C7" w:rsidRDefault="00FF7ACD" w:rsidP="00737068">
      <w:pPr>
        <w:ind w:firstLine="851"/>
        <w:jc w:val="both"/>
        <w:rPr>
          <w:color w:val="000000" w:themeColor="text1"/>
          <w:sz w:val="28"/>
          <w:szCs w:val="28"/>
          <w:lang w:val="uk-UA" w:eastAsia="en-US"/>
        </w:rPr>
      </w:pPr>
      <w:r w:rsidRPr="00C321C7">
        <w:rPr>
          <w:color w:val="000000" w:themeColor="text1"/>
          <w:sz w:val="28"/>
          <w:szCs w:val="28"/>
          <w:lang w:val="uk-UA" w:eastAsia="en-US"/>
        </w:rPr>
        <w:t>У 2018 р виконано захід по шихтовому відділенню агломераційного цеху: оснащені фільтруючим обладнанням бункери звороту №№1-4 (плоскорукавний фільтр) і конвеєри №№24-33 (10 точкових фільтрів), у результаті чого значно поліпшені умови праці на робочих місцях і досягнуто скорочення виділень пилу в атмосферне повітря, отримані надійні показники ефективної роботи фільтруючого обладнання.</w:t>
      </w:r>
    </w:p>
    <w:p w14:paraId="0AA951EF" w14:textId="77777777" w:rsidR="00FF7ACD" w:rsidRPr="00C321C7" w:rsidRDefault="00FF7ACD" w:rsidP="00737068">
      <w:pPr>
        <w:ind w:firstLine="851"/>
        <w:jc w:val="both"/>
        <w:rPr>
          <w:color w:val="000000" w:themeColor="text1"/>
          <w:sz w:val="28"/>
          <w:szCs w:val="28"/>
          <w:lang w:val="uk-UA" w:eastAsia="en-US"/>
        </w:rPr>
      </w:pPr>
      <w:r w:rsidRPr="00C321C7">
        <w:rPr>
          <w:color w:val="000000" w:themeColor="text1"/>
          <w:sz w:val="28"/>
          <w:szCs w:val="28"/>
          <w:lang w:val="uk-UA" w:eastAsia="en-US"/>
        </w:rPr>
        <w:t>На сьогодні завершуються роботи з оснащення новим аспіраційним обладнанням коксо-дробарного відділе</w:t>
      </w:r>
      <w:r w:rsidR="007D0CC5" w:rsidRPr="00C321C7">
        <w:rPr>
          <w:color w:val="000000" w:themeColor="text1"/>
          <w:sz w:val="28"/>
          <w:szCs w:val="28"/>
          <w:lang w:val="uk-UA" w:eastAsia="en-US"/>
        </w:rPr>
        <w:t>н</w:t>
      </w:r>
      <w:r w:rsidRPr="00C321C7">
        <w:rPr>
          <w:color w:val="000000" w:themeColor="text1"/>
          <w:sz w:val="28"/>
          <w:szCs w:val="28"/>
          <w:lang w:val="uk-UA" w:eastAsia="en-US"/>
        </w:rPr>
        <w:t>ня.</w:t>
      </w:r>
    </w:p>
    <w:p w14:paraId="1CB8F6C6" w14:textId="77777777" w:rsidR="00FF7ACD" w:rsidRPr="00C321C7" w:rsidRDefault="00FF7ACD" w:rsidP="00737068">
      <w:pPr>
        <w:ind w:firstLine="851"/>
        <w:jc w:val="both"/>
        <w:rPr>
          <w:color w:val="000000" w:themeColor="text1"/>
          <w:sz w:val="28"/>
          <w:szCs w:val="28"/>
          <w:lang w:val="uk-UA" w:eastAsia="en-US"/>
        </w:rPr>
      </w:pPr>
      <w:r w:rsidRPr="00C321C7">
        <w:rPr>
          <w:color w:val="000000" w:themeColor="text1"/>
          <w:sz w:val="28"/>
          <w:szCs w:val="28"/>
          <w:lang w:val="uk-UA" w:eastAsia="en-US"/>
        </w:rPr>
        <w:t>У 2018 -2019 р.р. виконані роботи з оснащення виробничих дільниць аглоцеху системами вакуумного прибирання пилу, яка передбачає збір і повернення в технологічний процес просипу пилу і матеріалу з перекриттів і технологічного обладнання агломераційного цеху. Даний захід дозволив поліпшити умови праці, зменшити стан запиленості робочих зон, а також виключило вірогідність вторинного пиління і забруднення атмосферного повітря.</w:t>
      </w:r>
    </w:p>
    <w:p w14:paraId="7EDFBF33" w14:textId="77777777" w:rsidR="00FF7ACD" w:rsidRPr="00C321C7" w:rsidRDefault="00FF7ACD" w:rsidP="00737068">
      <w:pPr>
        <w:ind w:firstLine="851"/>
        <w:jc w:val="both"/>
        <w:rPr>
          <w:color w:val="000000" w:themeColor="text1"/>
          <w:sz w:val="28"/>
          <w:szCs w:val="28"/>
          <w:lang w:val="uk-UA" w:eastAsia="en-US"/>
        </w:rPr>
      </w:pPr>
      <w:r w:rsidRPr="00C321C7">
        <w:rPr>
          <w:color w:val="000000" w:themeColor="text1"/>
          <w:sz w:val="28"/>
          <w:szCs w:val="28"/>
          <w:lang w:val="uk-UA" w:eastAsia="en-US"/>
        </w:rPr>
        <w:t>Також у 2018 р. запущена в роботу нова газоочисна установка за агломашиною №1, яка побудована за аналогією, після отримання позитивного досвіду експлуатації ГОУ за агломашинами № 2-6. Реалізація цього заходу дозволила підприємству виконати взяті на себе зобов'язання щодо зниження техногенного навантаження на регіон.</w:t>
      </w:r>
    </w:p>
    <w:p w14:paraId="68B70D59" w14:textId="77777777" w:rsidR="00FF7ACD" w:rsidRPr="00C321C7" w:rsidRDefault="00FF7ACD" w:rsidP="00737068">
      <w:pPr>
        <w:ind w:firstLine="851"/>
        <w:jc w:val="both"/>
        <w:rPr>
          <w:b/>
          <w:color w:val="000000" w:themeColor="text1"/>
          <w:sz w:val="28"/>
          <w:szCs w:val="28"/>
          <w:lang w:val="uk-UA" w:eastAsia="en-US"/>
        </w:rPr>
      </w:pPr>
      <w:r w:rsidRPr="00C321C7">
        <w:rPr>
          <w:b/>
          <w:color w:val="000000" w:themeColor="text1"/>
          <w:sz w:val="28"/>
          <w:szCs w:val="28"/>
          <w:lang w:val="uk-UA" w:eastAsia="en-US"/>
        </w:rPr>
        <w:t xml:space="preserve">Разом загальна сума витрат по агломераційному цеху склала </w:t>
      </w:r>
      <w:r w:rsidRPr="00C321C7">
        <w:rPr>
          <w:b/>
          <w:color w:val="000000" w:themeColor="text1"/>
          <w:sz w:val="28"/>
          <w:szCs w:val="28"/>
          <w:lang w:val="uk-UA" w:eastAsia="en-US"/>
        </w:rPr>
        <w:br/>
        <w:t>1086,1 млн. грн.</w:t>
      </w:r>
    </w:p>
    <w:p w14:paraId="5187F90E" w14:textId="77777777" w:rsidR="00FF7ACD" w:rsidRPr="00C321C7" w:rsidRDefault="00FF7ACD" w:rsidP="00737068">
      <w:pPr>
        <w:ind w:firstLine="851"/>
        <w:jc w:val="both"/>
        <w:rPr>
          <w:b/>
          <w:color w:val="000000" w:themeColor="text1"/>
          <w:sz w:val="28"/>
          <w:szCs w:val="28"/>
          <w:lang w:val="uk-UA" w:eastAsia="en-US"/>
        </w:rPr>
      </w:pPr>
      <w:r w:rsidRPr="00C321C7">
        <w:rPr>
          <w:b/>
          <w:color w:val="000000" w:themeColor="text1"/>
          <w:sz w:val="28"/>
          <w:szCs w:val="28"/>
          <w:lang w:val="uk-UA" w:eastAsia="en-US"/>
        </w:rPr>
        <w:t xml:space="preserve">Доменний цех. </w:t>
      </w:r>
      <w:r w:rsidRPr="00C321C7">
        <w:rPr>
          <w:color w:val="000000" w:themeColor="text1"/>
          <w:sz w:val="28"/>
          <w:szCs w:val="28"/>
          <w:lang w:val="uk-UA" w:eastAsia="en-US"/>
        </w:rPr>
        <w:t>У період 2014-2017 рр. проведено реконструкцію і будівництво сучасних газоочисних установок за трьома з чотирьох доменних печей. Ливарні двори і бункерні приміщення ДП-2, 3, 4 оснащені високоефективними рукавними фільтрами.</w:t>
      </w:r>
    </w:p>
    <w:p w14:paraId="686A733D" w14:textId="77777777" w:rsidR="00FF7ACD" w:rsidRPr="00C321C7" w:rsidRDefault="00FF7ACD" w:rsidP="00737068">
      <w:pPr>
        <w:ind w:firstLine="851"/>
        <w:jc w:val="both"/>
        <w:rPr>
          <w:color w:val="000000" w:themeColor="text1"/>
          <w:sz w:val="28"/>
          <w:szCs w:val="28"/>
          <w:lang w:val="uk-UA" w:eastAsia="en-US"/>
        </w:rPr>
      </w:pPr>
      <w:r w:rsidRPr="00C321C7">
        <w:rPr>
          <w:color w:val="000000" w:themeColor="text1"/>
          <w:sz w:val="28"/>
          <w:szCs w:val="28"/>
          <w:lang w:val="uk-UA" w:eastAsia="en-US"/>
        </w:rPr>
        <w:lastRenderedPageBreak/>
        <w:t>У листопаді 2014 р. були введені в експлуатацію аспіраційні установки від шихтоподачі і ливарного двору ДП-4 з використанням найсучасніших технологічних рішень з очищення газів. Підбункерні приміщення і ливарний двір доменної печі №4 оснащені високоефективними рукавними фільтрами. Замість встановленого нормативу в 50 мг/м</w:t>
      </w:r>
      <w:r w:rsidRPr="00C321C7">
        <w:rPr>
          <w:color w:val="000000" w:themeColor="text1"/>
          <w:sz w:val="28"/>
          <w:szCs w:val="28"/>
          <w:vertAlign w:val="superscript"/>
          <w:lang w:val="uk-UA" w:eastAsia="en-US"/>
        </w:rPr>
        <w:t>3</w:t>
      </w:r>
      <w:r w:rsidRPr="00C321C7">
        <w:rPr>
          <w:color w:val="000000" w:themeColor="text1"/>
          <w:sz w:val="28"/>
          <w:szCs w:val="28"/>
          <w:lang w:val="uk-UA" w:eastAsia="en-US"/>
        </w:rPr>
        <w:t>, фактично досягнуто після виконання заходу 20-30 мг/м</w:t>
      </w:r>
      <w:r w:rsidRPr="00C321C7">
        <w:rPr>
          <w:color w:val="000000" w:themeColor="text1"/>
          <w:sz w:val="28"/>
          <w:szCs w:val="28"/>
          <w:vertAlign w:val="superscript"/>
          <w:lang w:val="uk-UA" w:eastAsia="en-US"/>
        </w:rPr>
        <w:t>3</w:t>
      </w:r>
      <w:r w:rsidRPr="00C321C7">
        <w:rPr>
          <w:color w:val="000000" w:themeColor="text1"/>
          <w:sz w:val="28"/>
          <w:szCs w:val="28"/>
          <w:lang w:val="uk-UA" w:eastAsia="en-US"/>
        </w:rPr>
        <w:t>.</w:t>
      </w:r>
    </w:p>
    <w:p w14:paraId="56D3CD3D" w14:textId="77777777" w:rsidR="00FF7ACD" w:rsidRPr="00C321C7" w:rsidRDefault="00FF7ACD" w:rsidP="00737068">
      <w:pPr>
        <w:ind w:firstLine="851"/>
        <w:jc w:val="both"/>
        <w:rPr>
          <w:color w:val="000000" w:themeColor="text1"/>
          <w:sz w:val="28"/>
          <w:szCs w:val="28"/>
          <w:lang w:val="uk-UA" w:eastAsia="en-US"/>
        </w:rPr>
      </w:pPr>
      <w:r w:rsidRPr="00C321C7">
        <w:rPr>
          <w:color w:val="000000" w:themeColor="text1"/>
          <w:sz w:val="28"/>
          <w:szCs w:val="28"/>
          <w:lang w:val="uk-UA" w:eastAsia="en-US"/>
        </w:rPr>
        <w:t>Рукавні фільтри з імпульсною регенерацією показали свою надійність, вони енергоефективні, вловлюють дрібнодисперсний пил, а система пневмотранспорту повертає її у виробництво.</w:t>
      </w:r>
    </w:p>
    <w:p w14:paraId="16759473" w14:textId="77777777" w:rsidR="00FF7ACD" w:rsidRPr="00C321C7" w:rsidRDefault="00FF7ACD" w:rsidP="00737068">
      <w:pPr>
        <w:ind w:firstLine="851"/>
        <w:jc w:val="both"/>
        <w:rPr>
          <w:color w:val="000000" w:themeColor="text1"/>
          <w:sz w:val="28"/>
          <w:szCs w:val="28"/>
          <w:lang w:val="uk-UA" w:eastAsia="en-US"/>
        </w:rPr>
      </w:pPr>
      <w:r w:rsidRPr="00C321C7">
        <w:rPr>
          <w:color w:val="000000" w:themeColor="text1"/>
          <w:sz w:val="28"/>
          <w:szCs w:val="28"/>
          <w:lang w:val="uk-UA" w:eastAsia="en-US"/>
        </w:rPr>
        <w:t>Крім цього, аспірація оснащена сучасною системою автоматизації і управління, приладами контролю кінцевої запиленості.</w:t>
      </w:r>
    </w:p>
    <w:p w14:paraId="37CCB9D9" w14:textId="77777777" w:rsidR="00FF7ACD" w:rsidRPr="00C321C7" w:rsidRDefault="00FF7ACD" w:rsidP="00737068">
      <w:pPr>
        <w:ind w:firstLine="851"/>
        <w:jc w:val="both"/>
        <w:rPr>
          <w:color w:val="000000" w:themeColor="text1"/>
          <w:sz w:val="28"/>
          <w:szCs w:val="28"/>
          <w:lang w:val="uk-UA" w:eastAsia="en-US"/>
        </w:rPr>
      </w:pPr>
      <w:r w:rsidRPr="00C321C7">
        <w:rPr>
          <w:color w:val="000000" w:themeColor="text1"/>
          <w:sz w:val="28"/>
          <w:szCs w:val="28"/>
          <w:lang w:val="uk-UA" w:eastAsia="en-US"/>
        </w:rPr>
        <w:t>За власною ініціативою в 2016-2017 рр. комбінатом додатково виконано екологічний захід, який не увійшов у дозвільні документи і Публічні програми, а саме: реалізовано захід з будівництва аспіраційних установок від ливарних дворів доменних печей №№ 2,3 з використанням найсучасніших рукавних фільтрів за аналогією позитивного досвіду експлуатації аспіраційних установок за доменною піччю № 4,  які були побудовані в 2014 році.</w:t>
      </w:r>
    </w:p>
    <w:p w14:paraId="44028AE8" w14:textId="77777777" w:rsidR="00FF7ACD" w:rsidRPr="00C321C7" w:rsidRDefault="00FF7ACD" w:rsidP="00737068">
      <w:pPr>
        <w:ind w:firstLine="851"/>
        <w:jc w:val="both"/>
        <w:rPr>
          <w:b/>
          <w:color w:val="000000" w:themeColor="text1"/>
          <w:sz w:val="28"/>
          <w:szCs w:val="28"/>
          <w:lang w:val="uk-UA" w:eastAsia="en-US"/>
        </w:rPr>
      </w:pPr>
      <w:r w:rsidRPr="00C321C7">
        <w:rPr>
          <w:b/>
          <w:color w:val="000000" w:themeColor="text1"/>
          <w:sz w:val="28"/>
          <w:szCs w:val="28"/>
          <w:lang w:val="uk-UA" w:eastAsia="en-US"/>
        </w:rPr>
        <w:t>Витрати на реконструкцію склали близько 80 млн. грн.</w:t>
      </w:r>
    </w:p>
    <w:p w14:paraId="3097AE4A" w14:textId="77777777" w:rsidR="00FF7ACD" w:rsidRPr="00C321C7" w:rsidRDefault="00FF7ACD" w:rsidP="00737068">
      <w:pPr>
        <w:ind w:firstLine="851"/>
        <w:jc w:val="both"/>
        <w:rPr>
          <w:b/>
          <w:color w:val="000000" w:themeColor="text1"/>
          <w:sz w:val="28"/>
          <w:szCs w:val="28"/>
          <w:lang w:val="uk-UA" w:eastAsia="en-US"/>
        </w:rPr>
      </w:pPr>
      <w:r w:rsidRPr="00C321C7">
        <w:rPr>
          <w:b/>
          <w:color w:val="000000" w:themeColor="text1"/>
          <w:sz w:val="28"/>
          <w:szCs w:val="28"/>
          <w:lang w:val="uk-UA" w:eastAsia="en-US"/>
        </w:rPr>
        <w:t>Прокатне виробництво.</w:t>
      </w:r>
      <w:r w:rsidR="00C321C7">
        <w:rPr>
          <w:b/>
          <w:color w:val="000000" w:themeColor="text1"/>
          <w:sz w:val="28"/>
          <w:szCs w:val="28"/>
          <w:lang w:val="uk-UA" w:eastAsia="en-US"/>
        </w:rPr>
        <w:t xml:space="preserve"> </w:t>
      </w:r>
      <w:r w:rsidRPr="00C321C7">
        <w:rPr>
          <w:color w:val="000000" w:themeColor="text1"/>
          <w:sz w:val="28"/>
          <w:szCs w:val="28"/>
          <w:lang w:val="uk-UA" w:eastAsia="en-US"/>
        </w:rPr>
        <w:t>У прокатному виробництві - комбінат виконав переведення з сірчано-кислого травлення на соляно-кислотне. Завдяки реалізації цього проекту, було припинено скидання відпрацьованих травильних розчинів і промивних вод у річку Дніпро. Всі нові джерела викидів в атмосферне повітря оснащені сучасними аспіраційними установками.</w:t>
      </w:r>
    </w:p>
    <w:p w14:paraId="460615B7" w14:textId="77777777" w:rsidR="00FF7ACD" w:rsidRPr="00C321C7" w:rsidRDefault="00FF7ACD" w:rsidP="00737068">
      <w:pPr>
        <w:ind w:firstLine="851"/>
        <w:jc w:val="both"/>
        <w:rPr>
          <w:b/>
          <w:color w:val="000000" w:themeColor="text1"/>
          <w:sz w:val="28"/>
          <w:szCs w:val="28"/>
          <w:lang w:val="uk-UA" w:eastAsia="en-US"/>
        </w:rPr>
      </w:pPr>
      <w:r w:rsidRPr="00C321C7">
        <w:rPr>
          <w:b/>
          <w:color w:val="000000" w:themeColor="text1"/>
          <w:sz w:val="28"/>
          <w:szCs w:val="28"/>
          <w:lang w:val="uk-UA" w:eastAsia="en-US"/>
        </w:rPr>
        <w:t>Витрати на виконання заходу склали 850,2 тис. грн.</w:t>
      </w:r>
    </w:p>
    <w:p w14:paraId="727BD63C" w14:textId="77777777" w:rsidR="00FF7ACD" w:rsidRPr="00C321C7" w:rsidRDefault="00FF7ACD" w:rsidP="00737068">
      <w:pPr>
        <w:ind w:firstLine="851"/>
        <w:jc w:val="both"/>
        <w:rPr>
          <w:color w:val="000000" w:themeColor="text1"/>
          <w:sz w:val="28"/>
          <w:szCs w:val="28"/>
          <w:lang w:val="uk-UA" w:eastAsia="en-US"/>
        </w:rPr>
      </w:pPr>
      <w:r w:rsidRPr="00C321C7">
        <w:rPr>
          <w:b/>
          <w:color w:val="000000" w:themeColor="text1"/>
          <w:sz w:val="28"/>
          <w:szCs w:val="28"/>
          <w:lang w:val="uk-UA" w:eastAsia="en-US"/>
        </w:rPr>
        <w:t>Екологічний ефект</w:t>
      </w:r>
      <w:r w:rsidRPr="00C321C7">
        <w:rPr>
          <w:color w:val="000000" w:themeColor="text1"/>
          <w:sz w:val="28"/>
          <w:szCs w:val="28"/>
          <w:lang w:val="uk-UA" w:eastAsia="en-US"/>
        </w:rPr>
        <w:t xml:space="preserve"> - скорочення обсягу скидання оборотної води на </w:t>
      </w:r>
      <w:r w:rsidRPr="00C321C7">
        <w:rPr>
          <w:color w:val="000000" w:themeColor="text1"/>
          <w:sz w:val="28"/>
          <w:szCs w:val="28"/>
          <w:lang w:val="uk-UA" w:eastAsia="en-US"/>
        </w:rPr>
        <w:br/>
        <w:t>1,5 млн.м</w:t>
      </w:r>
      <w:r w:rsidRPr="00C321C7">
        <w:rPr>
          <w:color w:val="000000" w:themeColor="text1"/>
          <w:sz w:val="28"/>
          <w:szCs w:val="28"/>
          <w:vertAlign w:val="superscript"/>
          <w:lang w:val="uk-UA" w:eastAsia="en-US"/>
        </w:rPr>
        <w:t>3</w:t>
      </w:r>
      <w:r w:rsidRPr="00C321C7">
        <w:rPr>
          <w:color w:val="000000" w:themeColor="text1"/>
          <w:sz w:val="28"/>
          <w:szCs w:val="28"/>
          <w:lang w:val="uk-UA" w:eastAsia="en-US"/>
        </w:rPr>
        <w:t xml:space="preserve"> і скорочення викидів сірчаної кислоти в атмосферне повітря на 75 т/рік.</w:t>
      </w:r>
    </w:p>
    <w:p w14:paraId="13D6A3F3" w14:textId="77777777" w:rsidR="00FF7ACD" w:rsidRPr="00C321C7" w:rsidRDefault="00FF7ACD" w:rsidP="00737068">
      <w:pPr>
        <w:ind w:firstLine="851"/>
        <w:jc w:val="both"/>
        <w:rPr>
          <w:b/>
          <w:color w:val="000000" w:themeColor="text1"/>
          <w:sz w:val="28"/>
          <w:szCs w:val="28"/>
          <w:lang w:val="uk-UA" w:eastAsia="en-US"/>
        </w:rPr>
      </w:pPr>
      <w:r w:rsidRPr="00C321C7">
        <w:rPr>
          <w:color w:val="000000" w:themeColor="text1"/>
          <w:sz w:val="28"/>
          <w:szCs w:val="28"/>
          <w:lang w:val="uk-UA" w:eastAsia="en-US"/>
        </w:rPr>
        <w:t>Також у 2018 р. виконано захід з будівництва насосної станції для повернення виробничих вод комбінату, що надходять з випуску №2 (Північний) у р. Дніпро. Захід дозволив повторно використовувати умовно-чисті води у виробництві і скоротити скидання на 5 млн.м</w:t>
      </w:r>
      <w:r w:rsidRPr="00C321C7">
        <w:rPr>
          <w:color w:val="000000" w:themeColor="text1"/>
          <w:sz w:val="28"/>
          <w:szCs w:val="28"/>
          <w:vertAlign w:val="superscript"/>
          <w:lang w:val="uk-UA" w:eastAsia="en-US"/>
        </w:rPr>
        <w:t>3</w:t>
      </w:r>
      <w:r w:rsidRPr="00C321C7">
        <w:rPr>
          <w:color w:val="000000" w:themeColor="text1"/>
          <w:sz w:val="28"/>
          <w:szCs w:val="28"/>
          <w:lang w:val="uk-UA" w:eastAsia="en-US"/>
        </w:rPr>
        <w:t>/рік</w:t>
      </w:r>
      <w:r w:rsidRPr="00C321C7">
        <w:rPr>
          <w:b/>
          <w:color w:val="000000" w:themeColor="text1"/>
          <w:sz w:val="28"/>
          <w:szCs w:val="28"/>
          <w:lang w:val="uk-UA" w:eastAsia="en-US"/>
        </w:rPr>
        <w:t>. Інвестиції підприємства складають 58 млн. грн.</w:t>
      </w:r>
    </w:p>
    <w:p w14:paraId="2C5C6756" w14:textId="77777777" w:rsidR="00FF7ACD" w:rsidRPr="00C321C7" w:rsidRDefault="00FF7ACD" w:rsidP="00737068">
      <w:pPr>
        <w:pStyle w:val="21"/>
        <w:tabs>
          <w:tab w:val="left" w:pos="798"/>
        </w:tabs>
        <w:ind w:firstLine="851"/>
        <w:jc w:val="both"/>
        <w:rPr>
          <w:color w:val="000000" w:themeColor="text1"/>
          <w:szCs w:val="28"/>
          <w:lang w:val="uk-UA"/>
        </w:rPr>
      </w:pPr>
      <w:r w:rsidRPr="00C321C7">
        <w:rPr>
          <w:color w:val="000000" w:themeColor="text1"/>
          <w:szCs w:val="28"/>
          <w:lang w:val="uk-UA"/>
        </w:rPr>
        <w:t xml:space="preserve">Навіть сьогодні, незважаючи на світову пандемію та економічну кризу, </w:t>
      </w:r>
      <w:r w:rsidRPr="00C321C7">
        <w:rPr>
          <w:color w:val="000000" w:themeColor="text1"/>
          <w:szCs w:val="28"/>
          <w:lang w:val="uk-UA"/>
        </w:rPr>
        <w:br/>
        <w:t>ПАТ «Запоріжсталь» щосили продовжує докладати максимальних зусиль щодо збереження виробництва і трудового колективу, справно наповнюючи бюджети усіх рівнів, та при цьому не зупиняючи реконструкцію виробництва. Крім загальнообов’язкових природоохоронних заходів, ПАТ «Запоріжсталь» постійно працює над скороченням власного впливу на навколишнє природне середовище шляхом удосконалення існуючих технологій та впровадження додаткових заходів щодо скорочення викидів забруднюючих речовин.</w:t>
      </w:r>
    </w:p>
    <w:p w14:paraId="6FF521B6" w14:textId="77777777" w:rsidR="00FF7ACD" w:rsidRPr="004A0B97" w:rsidRDefault="004A0B97" w:rsidP="00737068">
      <w:pPr>
        <w:pStyle w:val="21"/>
        <w:tabs>
          <w:tab w:val="left" w:pos="798"/>
        </w:tabs>
        <w:ind w:firstLine="851"/>
        <w:jc w:val="both"/>
        <w:rPr>
          <w:bCs/>
          <w:color w:val="000000" w:themeColor="text1"/>
          <w:szCs w:val="28"/>
          <w:lang w:val="uk-UA"/>
        </w:rPr>
      </w:pPr>
      <w:r w:rsidRPr="004A0B97">
        <w:rPr>
          <w:bCs/>
          <w:color w:val="000000" w:themeColor="text1"/>
          <w:szCs w:val="28"/>
          <w:lang w:val="uk-UA"/>
        </w:rPr>
        <w:t>Шкарупа О.Г. (Директор з охорони праці, промислової безпеки та          екології)   наголосив, що н</w:t>
      </w:r>
      <w:r w:rsidR="00FF7ACD" w:rsidRPr="004A0B97">
        <w:rPr>
          <w:bCs/>
          <w:color w:val="000000" w:themeColor="text1"/>
          <w:szCs w:val="28"/>
          <w:lang w:val="uk-UA"/>
        </w:rPr>
        <w:t xml:space="preserve">езважаючи на те, що основні виробництва комбінату вже оснащені надсучасними газоочисними установками, однак у 2020-2021 р.р. </w:t>
      </w:r>
      <w:r w:rsidR="00FF7ACD" w:rsidRPr="004A0B97">
        <w:rPr>
          <w:bCs/>
          <w:color w:val="000000" w:themeColor="text1"/>
          <w:szCs w:val="28"/>
          <w:lang w:val="uk-UA"/>
        </w:rPr>
        <w:lastRenderedPageBreak/>
        <w:t xml:space="preserve">комбінат продовжує удосконалюватися і шукати способи зниження впливу на довкілля. </w:t>
      </w:r>
    </w:p>
    <w:p w14:paraId="2A1B2A4C" w14:textId="77777777" w:rsidR="00FF7ACD" w:rsidRPr="00C321C7" w:rsidRDefault="00FF7ACD" w:rsidP="00737068">
      <w:pPr>
        <w:pStyle w:val="21"/>
        <w:tabs>
          <w:tab w:val="left" w:pos="798"/>
        </w:tabs>
        <w:ind w:firstLine="851"/>
        <w:jc w:val="both"/>
        <w:rPr>
          <w:color w:val="000000" w:themeColor="text1"/>
          <w:szCs w:val="28"/>
          <w:lang w:val="uk-UA"/>
        </w:rPr>
      </w:pPr>
      <w:r w:rsidRPr="00C321C7">
        <w:rPr>
          <w:color w:val="000000" w:themeColor="text1"/>
          <w:szCs w:val="28"/>
          <w:lang w:val="uk-UA"/>
        </w:rPr>
        <w:t xml:space="preserve">Так, в </w:t>
      </w:r>
      <w:r w:rsidRPr="00C321C7">
        <w:rPr>
          <w:b/>
          <w:color w:val="000000" w:themeColor="text1"/>
          <w:szCs w:val="28"/>
          <w:lang w:val="uk-UA"/>
        </w:rPr>
        <w:t>агломераційному виробництві</w:t>
      </w:r>
      <w:r w:rsidRPr="00C321C7">
        <w:rPr>
          <w:color w:val="000000" w:themeColor="text1"/>
          <w:szCs w:val="28"/>
          <w:lang w:val="uk-UA"/>
        </w:rPr>
        <w:t xml:space="preserve"> найближчим часом планується введення в експлуатацію оновленої аспіраційної системи очищення газів від місць вивантаження агломерату з хвостових частин агломашин, якою передбачено по суті будівництво нової потужної ГОУ. Основною метою модернізації аспіраційної системи вловлювання викидів пилу від хвостових частин агломашин є забезпечення надійної і постійної експлуатації існуючого пилоочисного устаткування, враховуючи його багатолітній термін використання, за рахунок зменшення навантаження на існуюче пилоочисне устаткування; забезпечення аспірації газів, у тому числі від робочих місць подрібнення агломерату та їх очищення від пилу від хвостових частин агломашин №1-2 за рахунок встановлення рукавних фільтрів, які вже довели свою високу надійність та ефективність при очищенні агломераційних газів та на сьогодні мабуть є найкращім нашим досвідом  в очищенні газів.</w:t>
      </w:r>
    </w:p>
    <w:p w14:paraId="6F325DBA" w14:textId="77777777" w:rsidR="00FF7ACD" w:rsidRPr="00C321C7" w:rsidRDefault="00FF7ACD" w:rsidP="00737068">
      <w:pPr>
        <w:pStyle w:val="21"/>
        <w:tabs>
          <w:tab w:val="left" w:pos="798"/>
        </w:tabs>
        <w:ind w:firstLine="851"/>
        <w:jc w:val="both"/>
        <w:rPr>
          <w:color w:val="000000" w:themeColor="text1"/>
          <w:szCs w:val="28"/>
          <w:lang w:val="uk-UA"/>
        </w:rPr>
      </w:pPr>
      <w:r w:rsidRPr="00C321C7">
        <w:rPr>
          <w:color w:val="000000" w:themeColor="text1"/>
          <w:szCs w:val="28"/>
          <w:lang w:val="uk-UA"/>
        </w:rPr>
        <w:t xml:space="preserve">В агломераційному цеху на сьогодні завершені будівельні роботи та проводиться підключення та тестування мереж аспірації хвостових частин агломашин і місць перевантаження агломерату в хопери. </w:t>
      </w:r>
    </w:p>
    <w:p w14:paraId="7A42AAA5" w14:textId="77777777" w:rsidR="00FF7ACD" w:rsidRPr="00C321C7" w:rsidRDefault="00FF7ACD" w:rsidP="00737068">
      <w:pPr>
        <w:pStyle w:val="21"/>
        <w:tabs>
          <w:tab w:val="left" w:pos="798"/>
        </w:tabs>
        <w:ind w:firstLine="851"/>
        <w:jc w:val="both"/>
        <w:rPr>
          <w:b/>
          <w:color w:val="000000" w:themeColor="text1"/>
          <w:szCs w:val="28"/>
          <w:lang w:val="uk-UA"/>
        </w:rPr>
      </w:pPr>
      <w:r w:rsidRPr="00C321C7">
        <w:rPr>
          <w:b/>
          <w:color w:val="000000" w:themeColor="text1"/>
          <w:szCs w:val="28"/>
          <w:lang w:val="uk-UA"/>
        </w:rPr>
        <w:t>Витрати на виконання заходу на сьогодні склали близько 235 млн. грн.</w:t>
      </w:r>
    </w:p>
    <w:p w14:paraId="6A99625E" w14:textId="77777777" w:rsidR="00FF7ACD" w:rsidRPr="00C321C7" w:rsidRDefault="00FF7ACD" w:rsidP="00737068">
      <w:pPr>
        <w:pStyle w:val="21"/>
        <w:tabs>
          <w:tab w:val="left" w:pos="798"/>
        </w:tabs>
        <w:ind w:firstLine="851"/>
        <w:jc w:val="both"/>
        <w:rPr>
          <w:color w:val="000000" w:themeColor="text1"/>
          <w:szCs w:val="28"/>
          <w:lang w:val="uk-UA"/>
        </w:rPr>
      </w:pPr>
      <w:r w:rsidRPr="00C321C7">
        <w:rPr>
          <w:b/>
          <w:color w:val="000000" w:themeColor="text1"/>
          <w:szCs w:val="28"/>
          <w:lang w:val="uk-UA"/>
        </w:rPr>
        <w:t>У доменному виробництві</w:t>
      </w:r>
      <w:r w:rsidRPr="00C321C7">
        <w:rPr>
          <w:color w:val="000000" w:themeColor="text1"/>
          <w:szCs w:val="28"/>
          <w:lang w:val="uk-UA"/>
        </w:rPr>
        <w:t>, як відомо, вже три печі оснащені надсучасними газоочисними установками, проте з метою скорочення викидів пилу при завантаженні доменних печей у 2020 р. були встановлені бар’єрні укриття приймальної воронки на ДП-2, 3, 4. Такі бар'єрні загородження підвищують в цілому ефективність роботи аспірацій доменних печей і знижують ймовірність пиління в атмосферне повітря при завантаженні доменних агрегатів шихтовими матеріалами.</w:t>
      </w:r>
    </w:p>
    <w:p w14:paraId="195F95AE" w14:textId="77777777" w:rsidR="00FF7ACD" w:rsidRPr="00C321C7" w:rsidRDefault="00FF7ACD" w:rsidP="00737068">
      <w:pPr>
        <w:pStyle w:val="21"/>
        <w:tabs>
          <w:tab w:val="left" w:pos="798"/>
        </w:tabs>
        <w:ind w:firstLine="851"/>
        <w:jc w:val="both"/>
        <w:rPr>
          <w:color w:val="000000" w:themeColor="text1"/>
          <w:szCs w:val="28"/>
          <w:lang w:val="uk-UA"/>
        </w:rPr>
      </w:pPr>
      <w:r w:rsidRPr="00C321C7">
        <w:rPr>
          <w:color w:val="000000" w:themeColor="text1"/>
          <w:szCs w:val="28"/>
          <w:lang w:val="uk-UA"/>
        </w:rPr>
        <w:t xml:space="preserve">Крім стандартних робіт з підтримки основних фондів і превентивному обслуговуванні газоочисного устаткування з метою підтримки його стабільних проектних показників роботи, які проводяться регулярно, на «Запоріжсталі» також уже не перший рік реалізується </w:t>
      </w:r>
      <w:r w:rsidRPr="00C321C7">
        <w:rPr>
          <w:b/>
          <w:color w:val="000000" w:themeColor="text1"/>
          <w:szCs w:val="28"/>
          <w:lang w:val="uk-UA"/>
        </w:rPr>
        <w:t>програма з енергозбереження</w:t>
      </w:r>
      <w:r w:rsidRPr="00C321C7">
        <w:rPr>
          <w:color w:val="000000" w:themeColor="text1"/>
          <w:szCs w:val="28"/>
          <w:lang w:val="uk-UA"/>
        </w:rPr>
        <w:t>, яка приносить хороші результати.</w:t>
      </w:r>
    </w:p>
    <w:p w14:paraId="02FDEC69" w14:textId="77777777" w:rsidR="00FF7ACD" w:rsidRPr="00C321C7" w:rsidRDefault="00FF7ACD" w:rsidP="00737068">
      <w:pPr>
        <w:pStyle w:val="21"/>
        <w:tabs>
          <w:tab w:val="left" w:pos="798"/>
        </w:tabs>
        <w:ind w:firstLine="851"/>
        <w:jc w:val="both"/>
        <w:rPr>
          <w:b/>
          <w:color w:val="000000" w:themeColor="text1"/>
          <w:szCs w:val="28"/>
          <w:lang w:val="uk-UA"/>
        </w:rPr>
      </w:pPr>
      <w:r w:rsidRPr="00C321C7">
        <w:rPr>
          <w:color w:val="000000" w:themeColor="text1"/>
          <w:szCs w:val="28"/>
          <w:lang w:val="uk-UA"/>
        </w:rPr>
        <w:t xml:space="preserve">Крім цього, розуміючи, що </w:t>
      </w:r>
      <w:r w:rsidRPr="00C321C7">
        <w:rPr>
          <w:b/>
          <w:color w:val="000000" w:themeColor="text1"/>
          <w:szCs w:val="28"/>
          <w:lang w:val="uk-UA"/>
        </w:rPr>
        <w:t>транспорт</w:t>
      </w:r>
      <w:r w:rsidRPr="00C321C7">
        <w:rPr>
          <w:color w:val="000000" w:themeColor="text1"/>
          <w:szCs w:val="28"/>
          <w:lang w:val="uk-UA"/>
        </w:rPr>
        <w:t xml:space="preserve"> також є значним вкладником в забруднення навколишнього природного середовища, на ПАТ «Запоріжсталь» розроблена програма модернізації локомотивного парку, в рамках якої передбачено ремоторизацію рухомого складу підприємства на сучасні силові установки виробництва США компанії Cummins. Забезпечення тепловозів новими двигунами дозволить скоротити витрату палива до 12%, споживання мастила – до 60%, що забезпечить істотне скорочення концентрації СО і оксидів азоту в вихлопних газах, та попередить забруднення ґрунту і водойм.</w:t>
      </w:r>
      <w:r w:rsidRPr="00C321C7">
        <w:rPr>
          <w:color w:val="000000" w:themeColor="text1"/>
          <w:lang w:val="uk-UA"/>
        </w:rPr>
        <w:t xml:space="preserve"> </w:t>
      </w:r>
      <w:r w:rsidRPr="00C321C7">
        <w:rPr>
          <w:b/>
          <w:color w:val="000000" w:themeColor="text1"/>
          <w:szCs w:val="28"/>
          <w:lang w:val="uk-UA"/>
        </w:rPr>
        <w:t>На сьогодні ремоторизовано вже 6 одиниць техніки на загальну суму понад 50 млн. грн.</w:t>
      </w:r>
    </w:p>
    <w:p w14:paraId="62633476" w14:textId="77777777" w:rsidR="00FF7ACD" w:rsidRPr="00C321C7" w:rsidRDefault="00FF7ACD" w:rsidP="00737068">
      <w:pPr>
        <w:pStyle w:val="21"/>
        <w:tabs>
          <w:tab w:val="left" w:pos="798"/>
        </w:tabs>
        <w:ind w:firstLine="851"/>
        <w:jc w:val="both"/>
        <w:rPr>
          <w:color w:val="000000" w:themeColor="text1"/>
          <w:szCs w:val="28"/>
          <w:lang w:val="uk-UA"/>
        </w:rPr>
      </w:pPr>
      <w:r w:rsidRPr="00C321C7">
        <w:rPr>
          <w:color w:val="000000" w:themeColor="text1"/>
          <w:szCs w:val="28"/>
          <w:lang w:val="uk-UA"/>
        </w:rPr>
        <w:lastRenderedPageBreak/>
        <w:t xml:space="preserve">Також комбінат продовжує виконувати захід з технічного </w:t>
      </w:r>
      <w:r w:rsidRPr="00C321C7">
        <w:rPr>
          <w:b/>
          <w:color w:val="000000" w:themeColor="text1"/>
          <w:szCs w:val="28"/>
          <w:lang w:val="uk-UA"/>
        </w:rPr>
        <w:t>переозброєння водоочисного обладнання</w:t>
      </w:r>
      <w:r w:rsidRPr="00C321C7">
        <w:rPr>
          <w:color w:val="000000" w:themeColor="text1"/>
          <w:szCs w:val="28"/>
          <w:lang w:val="uk-UA"/>
        </w:rPr>
        <w:t xml:space="preserve"> – в рамках комплексної програми екологічної модернізації підприємства в 2017-2019 рр. введено в експлуатацію два сучасних фільтр-преса на оборотному циклі водопостачання газоочисної установки мартенівських печей. У листопаді 2017р. введено в експлуатацію фільтр-прес №1 типу ФКМ -75-1200-30-В112-Р замість фільтр-пресу типу ФПАКМ – 25. У червні 2019р. введено в експлуатацію фільтр-прес №2. Виконана реконструкція оборотного циклу. Введено в експлуатацію три нових фільтр-преси.</w:t>
      </w:r>
    </w:p>
    <w:p w14:paraId="12E0752E" w14:textId="77777777" w:rsidR="00FF7ACD" w:rsidRPr="00C321C7" w:rsidRDefault="00FF7ACD" w:rsidP="00737068">
      <w:pPr>
        <w:pStyle w:val="21"/>
        <w:tabs>
          <w:tab w:val="left" w:pos="798"/>
        </w:tabs>
        <w:ind w:firstLine="851"/>
        <w:jc w:val="both"/>
        <w:rPr>
          <w:color w:val="000000" w:themeColor="text1"/>
          <w:szCs w:val="28"/>
          <w:lang w:val="uk-UA"/>
        </w:rPr>
      </w:pPr>
      <w:r w:rsidRPr="00C321C7">
        <w:rPr>
          <w:b/>
          <w:color w:val="000000" w:themeColor="text1"/>
          <w:szCs w:val="28"/>
          <w:lang w:val="uk-UA"/>
        </w:rPr>
        <w:t xml:space="preserve">Витрати склали понад 30 млн. грн. </w:t>
      </w:r>
    </w:p>
    <w:p w14:paraId="47FC15D1" w14:textId="77777777" w:rsidR="00FF7ACD" w:rsidRPr="00C321C7" w:rsidRDefault="00FF7ACD" w:rsidP="00737068">
      <w:pPr>
        <w:pStyle w:val="21"/>
        <w:tabs>
          <w:tab w:val="left" w:pos="798"/>
        </w:tabs>
        <w:ind w:firstLine="851"/>
        <w:jc w:val="both"/>
        <w:rPr>
          <w:color w:val="000000" w:themeColor="text1"/>
          <w:szCs w:val="28"/>
          <w:lang w:val="uk-UA"/>
        </w:rPr>
      </w:pPr>
      <w:r w:rsidRPr="00C321C7">
        <w:rPr>
          <w:b/>
          <w:color w:val="000000" w:themeColor="text1"/>
          <w:szCs w:val="28"/>
          <w:lang w:val="uk-UA"/>
        </w:rPr>
        <w:t>Екологічний ефект</w:t>
      </w:r>
      <w:r w:rsidRPr="00C321C7">
        <w:rPr>
          <w:color w:val="000000" w:themeColor="text1"/>
          <w:szCs w:val="28"/>
          <w:lang w:val="uk-UA"/>
        </w:rPr>
        <w:t>: Завдяки реконструкції збільшується відвантаження залізовмісного шламу, який використовується у виробництві та покращується якість зворотних вод на випуску в р. Дніпро. Встановлення одного фільтр-пресу підвищує відвантаження шламу на 30%.</w:t>
      </w:r>
    </w:p>
    <w:p w14:paraId="2CDDBDEE" w14:textId="77777777" w:rsidR="00FF7ACD" w:rsidRPr="00C321C7" w:rsidRDefault="00FF7ACD" w:rsidP="00737068">
      <w:pPr>
        <w:pStyle w:val="21"/>
        <w:tabs>
          <w:tab w:val="left" w:pos="798"/>
        </w:tabs>
        <w:ind w:firstLine="851"/>
        <w:jc w:val="both"/>
        <w:rPr>
          <w:color w:val="000000" w:themeColor="text1"/>
          <w:szCs w:val="28"/>
          <w:lang w:val="uk-UA"/>
        </w:rPr>
      </w:pPr>
      <w:r w:rsidRPr="00C321C7">
        <w:rPr>
          <w:color w:val="000000" w:themeColor="text1"/>
          <w:szCs w:val="28"/>
          <w:lang w:val="uk-UA"/>
        </w:rPr>
        <w:t>Отже, наше підприємство докладає максимум власних зусиль щодо скорочення навантаження на навколишнє природне середовище за всіма напрямками діяльності – від технологічної складової до логістичної.</w:t>
      </w:r>
    </w:p>
    <w:p w14:paraId="51CC267B" w14:textId="77777777" w:rsidR="00FF7ACD" w:rsidRPr="00C321C7" w:rsidRDefault="00FF7ACD" w:rsidP="00737068">
      <w:pPr>
        <w:pStyle w:val="21"/>
        <w:tabs>
          <w:tab w:val="left" w:pos="798"/>
        </w:tabs>
        <w:ind w:firstLine="851"/>
        <w:jc w:val="both"/>
        <w:rPr>
          <w:b/>
          <w:color w:val="000000" w:themeColor="text1"/>
          <w:szCs w:val="28"/>
          <w:lang w:val="uk-UA"/>
        </w:rPr>
      </w:pPr>
      <w:r w:rsidRPr="00C321C7">
        <w:rPr>
          <w:b/>
          <w:bCs/>
          <w:color w:val="000000" w:themeColor="text1"/>
          <w:szCs w:val="28"/>
          <w:lang w:val="uk-UA"/>
        </w:rPr>
        <w:t>Щодо</w:t>
      </w:r>
      <w:r w:rsidRPr="00C321C7">
        <w:rPr>
          <w:color w:val="000000" w:themeColor="text1"/>
          <w:szCs w:val="28"/>
          <w:lang w:val="uk-UA"/>
        </w:rPr>
        <w:t xml:space="preserve"> с</w:t>
      </w:r>
      <w:r w:rsidRPr="00C321C7">
        <w:rPr>
          <w:b/>
          <w:color w:val="000000" w:themeColor="text1"/>
          <w:szCs w:val="28"/>
          <w:lang w:val="uk-UA"/>
        </w:rPr>
        <w:t>талеплавильного виробництва:</w:t>
      </w:r>
    </w:p>
    <w:p w14:paraId="1FED206A" w14:textId="3350F432" w:rsidR="00FF7ACD" w:rsidRPr="00517220" w:rsidRDefault="00FF7ACD" w:rsidP="00737068">
      <w:pPr>
        <w:tabs>
          <w:tab w:val="left" w:pos="5543"/>
        </w:tabs>
        <w:ind w:firstLine="851"/>
        <w:jc w:val="both"/>
        <w:rPr>
          <w:strike/>
          <w:color w:val="000000" w:themeColor="text1"/>
          <w:sz w:val="28"/>
          <w:szCs w:val="28"/>
          <w:lang w:val="uk-UA"/>
        </w:rPr>
      </w:pPr>
      <w:r w:rsidRPr="00C321C7">
        <w:rPr>
          <w:color w:val="000000" w:themeColor="text1"/>
          <w:sz w:val="28"/>
          <w:szCs w:val="28"/>
          <w:lang w:val="uk-UA"/>
        </w:rPr>
        <w:t xml:space="preserve">Найбільш масштабним та пріоритетним екологічним проектом модернізаційної програми, яка виконується на комбінаті, є </w:t>
      </w:r>
      <w:r w:rsidR="004E4A14" w:rsidRPr="00517220">
        <w:rPr>
          <w:color w:val="000000" w:themeColor="text1"/>
          <w:sz w:val="28"/>
          <w:szCs w:val="28"/>
          <w:lang w:val="uk-UA"/>
        </w:rPr>
        <w:t xml:space="preserve">реконструкція сталеплавильного виробництва </w:t>
      </w:r>
      <w:r w:rsidRPr="00517220">
        <w:rPr>
          <w:color w:val="000000" w:themeColor="text1"/>
          <w:sz w:val="28"/>
          <w:szCs w:val="28"/>
          <w:lang w:val="uk-UA"/>
        </w:rPr>
        <w:t>з подальшим виведенням з експлуатації мартенівськ</w:t>
      </w:r>
      <w:r w:rsidR="004E4A14" w:rsidRPr="00517220">
        <w:rPr>
          <w:color w:val="000000" w:themeColor="text1"/>
          <w:sz w:val="28"/>
          <w:szCs w:val="28"/>
          <w:lang w:val="uk-UA"/>
        </w:rPr>
        <w:t>их печей</w:t>
      </w:r>
      <w:r w:rsidRPr="00517220">
        <w:rPr>
          <w:color w:val="000000" w:themeColor="text1"/>
          <w:sz w:val="28"/>
          <w:szCs w:val="28"/>
          <w:lang w:val="uk-UA"/>
        </w:rPr>
        <w:t>.</w:t>
      </w:r>
      <w:r w:rsidRPr="00C321C7">
        <w:rPr>
          <w:color w:val="000000" w:themeColor="text1"/>
          <w:sz w:val="28"/>
          <w:szCs w:val="28"/>
          <w:lang w:val="uk-UA"/>
        </w:rPr>
        <w:t xml:space="preserve"> </w:t>
      </w:r>
    </w:p>
    <w:p w14:paraId="67015347" w14:textId="20683317" w:rsidR="00FF7ACD" w:rsidRPr="00C321C7" w:rsidRDefault="00FF7ACD" w:rsidP="00737068">
      <w:pPr>
        <w:ind w:firstLine="851"/>
        <w:jc w:val="both"/>
        <w:rPr>
          <w:color w:val="000000" w:themeColor="text1"/>
          <w:sz w:val="28"/>
          <w:szCs w:val="28"/>
          <w:lang w:val="uk-UA"/>
        </w:rPr>
      </w:pPr>
      <w:r w:rsidRPr="00C321C7">
        <w:rPr>
          <w:color w:val="000000" w:themeColor="text1"/>
          <w:sz w:val="28"/>
          <w:szCs w:val="28"/>
          <w:lang w:val="uk-UA"/>
        </w:rPr>
        <w:t>Реконструкція сталеплавильного переділу - великомасштабний захід</w:t>
      </w:r>
      <w:r w:rsidRPr="00517220">
        <w:rPr>
          <w:strike/>
          <w:color w:val="000000" w:themeColor="text1"/>
          <w:sz w:val="28"/>
          <w:szCs w:val="28"/>
          <w:lang w:val="uk-UA"/>
        </w:rPr>
        <w:t>,</w:t>
      </w:r>
      <w:r w:rsidRPr="00C321C7">
        <w:rPr>
          <w:color w:val="000000" w:themeColor="text1"/>
          <w:sz w:val="28"/>
          <w:szCs w:val="28"/>
          <w:lang w:val="uk-UA"/>
        </w:rPr>
        <w:t xml:space="preserve"> який є завершальним етапом у великій програмі екологічної реконструкції комбінату, в яку вже інвестовано понад 1 млрд. гривень власних коштів підприємства.</w:t>
      </w:r>
    </w:p>
    <w:p w14:paraId="38E4C3A7" w14:textId="77777777" w:rsidR="00FF7ACD" w:rsidRPr="00C321C7" w:rsidRDefault="00FF7ACD" w:rsidP="00737068">
      <w:pPr>
        <w:ind w:firstLine="851"/>
        <w:jc w:val="both"/>
        <w:rPr>
          <w:b/>
          <w:color w:val="000000" w:themeColor="text1"/>
          <w:sz w:val="28"/>
          <w:szCs w:val="28"/>
          <w:lang w:val="uk-UA"/>
        </w:rPr>
      </w:pPr>
      <w:r w:rsidRPr="00C321C7">
        <w:rPr>
          <w:b/>
          <w:color w:val="000000" w:themeColor="text1"/>
          <w:sz w:val="28"/>
          <w:szCs w:val="28"/>
          <w:lang w:val="uk-UA"/>
        </w:rPr>
        <w:t xml:space="preserve">Загальний бюджет проекту становить на сьогодні близько </w:t>
      </w:r>
      <w:r w:rsidRPr="00C321C7">
        <w:rPr>
          <w:b/>
          <w:color w:val="000000" w:themeColor="text1"/>
          <w:sz w:val="28"/>
          <w:szCs w:val="28"/>
          <w:lang w:val="uk-UA"/>
        </w:rPr>
        <w:br/>
        <w:t>1,5 млрд. дол. США.</w:t>
      </w:r>
    </w:p>
    <w:p w14:paraId="3B32B6FC" w14:textId="77777777" w:rsidR="00FF7ACD" w:rsidRPr="00C321C7" w:rsidRDefault="00FF7ACD" w:rsidP="00737068">
      <w:pPr>
        <w:ind w:firstLine="851"/>
        <w:jc w:val="both"/>
        <w:rPr>
          <w:color w:val="000000" w:themeColor="text1"/>
          <w:sz w:val="28"/>
          <w:szCs w:val="28"/>
          <w:lang w:val="uk-UA"/>
        </w:rPr>
      </w:pPr>
      <w:r w:rsidRPr="00C321C7">
        <w:rPr>
          <w:color w:val="000000" w:themeColor="text1"/>
          <w:sz w:val="28"/>
          <w:szCs w:val="28"/>
          <w:lang w:val="uk-UA"/>
        </w:rPr>
        <w:t>За роки пошуку коштів на будівництво конвертерного комплексу комбінат реалізовує ту частину проекту, яку може профінансувати самостійно:</w:t>
      </w:r>
    </w:p>
    <w:p w14:paraId="23A2A8CE" w14:textId="77777777" w:rsidR="00FF7ACD" w:rsidRPr="00C321C7" w:rsidRDefault="00FF7ACD" w:rsidP="00737068">
      <w:pPr>
        <w:ind w:firstLine="851"/>
        <w:jc w:val="both"/>
        <w:rPr>
          <w:color w:val="000000" w:themeColor="text1"/>
          <w:sz w:val="28"/>
          <w:szCs w:val="28"/>
          <w:lang w:val="uk-UA"/>
        </w:rPr>
      </w:pPr>
      <w:r w:rsidRPr="00C321C7">
        <w:rPr>
          <w:color w:val="000000" w:themeColor="text1"/>
          <w:sz w:val="28"/>
          <w:szCs w:val="28"/>
          <w:lang w:val="uk-UA"/>
        </w:rPr>
        <w:t>- виконано розробку проектної документації;</w:t>
      </w:r>
    </w:p>
    <w:p w14:paraId="3232B6B6" w14:textId="77777777" w:rsidR="00FF7ACD" w:rsidRPr="00C321C7" w:rsidRDefault="00FF7ACD" w:rsidP="00737068">
      <w:pPr>
        <w:ind w:firstLine="851"/>
        <w:jc w:val="both"/>
        <w:rPr>
          <w:color w:val="000000" w:themeColor="text1"/>
          <w:sz w:val="28"/>
          <w:szCs w:val="28"/>
          <w:lang w:val="uk-UA"/>
        </w:rPr>
      </w:pPr>
      <w:r w:rsidRPr="00C321C7">
        <w:rPr>
          <w:color w:val="000000" w:themeColor="text1"/>
          <w:sz w:val="28"/>
          <w:szCs w:val="28"/>
          <w:lang w:val="uk-UA"/>
        </w:rPr>
        <w:t>- отримані висновки комплексної експертизи проектної документації;</w:t>
      </w:r>
    </w:p>
    <w:p w14:paraId="5E982FB8" w14:textId="77777777" w:rsidR="00FF7ACD" w:rsidRPr="00C321C7" w:rsidRDefault="00FF7ACD" w:rsidP="00737068">
      <w:pPr>
        <w:ind w:firstLine="851"/>
        <w:jc w:val="both"/>
        <w:rPr>
          <w:color w:val="000000" w:themeColor="text1"/>
          <w:sz w:val="28"/>
          <w:szCs w:val="28"/>
          <w:lang w:val="uk-UA"/>
        </w:rPr>
      </w:pPr>
      <w:r w:rsidRPr="00C321C7">
        <w:rPr>
          <w:color w:val="000000" w:themeColor="text1"/>
          <w:sz w:val="28"/>
          <w:szCs w:val="28"/>
          <w:lang w:val="uk-UA"/>
        </w:rPr>
        <w:t>- здійснена підготовка будівельного майданчика;</w:t>
      </w:r>
    </w:p>
    <w:p w14:paraId="0F6B8A40" w14:textId="77777777" w:rsidR="00FF7ACD" w:rsidRPr="00C321C7" w:rsidRDefault="00FF7ACD" w:rsidP="00737068">
      <w:pPr>
        <w:ind w:firstLine="851"/>
        <w:jc w:val="both"/>
        <w:rPr>
          <w:color w:val="000000" w:themeColor="text1"/>
          <w:sz w:val="28"/>
          <w:szCs w:val="28"/>
          <w:lang w:val="uk-UA"/>
        </w:rPr>
      </w:pPr>
      <w:r w:rsidRPr="00C321C7">
        <w:rPr>
          <w:color w:val="000000" w:themeColor="text1"/>
          <w:sz w:val="28"/>
          <w:szCs w:val="28"/>
          <w:lang w:val="uk-UA"/>
        </w:rPr>
        <w:t>- виконано будівництво нової автодороги (для закриття Північного шосе, де в перспективі будуть розташовуватися об'єкти ККЦ), проводиться перенесення об'єктів, що потрапляють у зону будівництва.</w:t>
      </w:r>
    </w:p>
    <w:p w14:paraId="2BA37C03" w14:textId="2D756E48" w:rsidR="00FF7ACD" w:rsidRPr="00C321C7" w:rsidRDefault="00FF7ACD" w:rsidP="00737068">
      <w:pPr>
        <w:ind w:firstLine="851"/>
        <w:jc w:val="both"/>
        <w:rPr>
          <w:color w:val="000000" w:themeColor="text1"/>
          <w:sz w:val="28"/>
          <w:szCs w:val="28"/>
          <w:lang w:val="uk-UA"/>
        </w:rPr>
      </w:pPr>
      <w:r w:rsidRPr="00C321C7">
        <w:rPr>
          <w:color w:val="000000" w:themeColor="text1"/>
          <w:sz w:val="28"/>
          <w:szCs w:val="28"/>
          <w:lang w:val="uk-UA"/>
        </w:rPr>
        <w:t xml:space="preserve">Також розробляється базисний інжиніринг по проекту, деталізація обладнання, розташування обладнання, організація (коригування) СЗЗ. Триває пошук коштів для інвестування </w:t>
      </w:r>
      <w:r w:rsidRPr="00517220">
        <w:rPr>
          <w:color w:val="000000" w:themeColor="text1"/>
          <w:sz w:val="28"/>
          <w:szCs w:val="28"/>
          <w:lang w:val="uk-UA"/>
        </w:rPr>
        <w:t xml:space="preserve">в </w:t>
      </w:r>
      <w:r w:rsidR="004E4A14" w:rsidRPr="00517220">
        <w:rPr>
          <w:color w:val="000000" w:themeColor="text1"/>
          <w:sz w:val="28"/>
          <w:szCs w:val="28"/>
          <w:lang w:val="uk-UA"/>
        </w:rPr>
        <w:t>реконструкцію</w:t>
      </w:r>
      <w:r w:rsidR="004E4A14">
        <w:rPr>
          <w:color w:val="000000" w:themeColor="text1"/>
          <w:sz w:val="28"/>
          <w:szCs w:val="28"/>
          <w:lang w:val="uk-UA"/>
        </w:rPr>
        <w:t xml:space="preserve"> </w:t>
      </w:r>
      <w:r w:rsidRPr="00C321C7">
        <w:rPr>
          <w:color w:val="000000" w:themeColor="text1"/>
          <w:sz w:val="28"/>
          <w:szCs w:val="28"/>
          <w:lang w:val="uk-UA"/>
        </w:rPr>
        <w:t>комплексу.</w:t>
      </w:r>
    </w:p>
    <w:p w14:paraId="39D952DC" w14:textId="77777777" w:rsidR="00FF7ACD" w:rsidRPr="00C321C7" w:rsidRDefault="00FF7ACD" w:rsidP="00737068">
      <w:pPr>
        <w:ind w:firstLine="851"/>
        <w:jc w:val="both"/>
        <w:rPr>
          <w:color w:val="000000" w:themeColor="text1"/>
          <w:sz w:val="28"/>
          <w:szCs w:val="28"/>
          <w:lang w:val="uk-UA"/>
        </w:rPr>
      </w:pPr>
      <w:r w:rsidRPr="00C321C7">
        <w:rPr>
          <w:color w:val="000000" w:themeColor="text1"/>
          <w:sz w:val="28"/>
          <w:szCs w:val="28"/>
          <w:lang w:val="uk-UA"/>
        </w:rPr>
        <w:t>У січні 2017 р проведені громадські слухання по проекту, в яких взяли участь представники обласної та міської влади, експерти-екологи України, представники науки, громадськість Запоріжжя.</w:t>
      </w:r>
    </w:p>
    <w:p w14:paraId="614C9E9B" w14:textId="77777777" w:rsidR="00FF7ACD" w:rsidRPr="00C321C7" w:rsidRDefault="00FF7ACD" w:rsidP="00737068">
      <w:pPr>
        <w:tabs>
          <w:tab w:val="left" w:pos="5543"/>
        </w:tabs>
        <w:ind w:firstLine="851"/>
        <w:jc w:val="both"/>
        <w:rPr>
          <w:color w:val="000000" w:themeColor="text1"/>
          <w:sz w:val="28"/>
          <w:szCs w:val="28"/>
          <w:lang w:val="uk-UA"/>
        </w:rPr>
      </w:pPr>
      <w:r w:rsidRPr="00C321C7">
        <w:rPr>
          <w:color w:val="000000" w:themeColor="text1"/>
          <w:sz w:val="28"/>
          <w:szCs w:val="28"/>
          <w:lang w:val="uk-UA"/>
        </w:rPr>
        <w:t xml:space="preserve">Обов'язковою умовою для видачі кредитів комбінату є взаєморозуміння між підприємством та державною владою, відсутність конфронтації та </w:t>
      </w:r>
      <w:r w:rsidRPr="00C321C7">
        <w:rPr>
          <w:color w:val="000000" w:themeColor="text1"/>
          <w:sz w:val="28"/>
          <w:szCs w:val="28"/>
          <w:lang w:val="uk-UA"/>
        </w:rPr>
        <w:lastRenderedPageBreak/>
        <w:t xml:space="preserve">дотримання природоохоронного законодавства в особі підприємства. Видача кредитів супроводжується комплексними аудитами підприємства закордонними незалежними компаніями на предмет виявлення будь-яких ризиків. </w:t>
      </w:r>
    </w:p>
    <w:p w14:paraId="536D9499" w14:textId="77777777" w:rsidR="00E43096" w:rsidRDefault="00E43096" w:rsidP="00737068">
      <w:pPr>
        <w:jc w:val="both"/>
        <w:rPr>
          <w:lang w:val="uk-UA"/>
        </w:rPr>
      </w:pPr>
    </w:p>
    <w:p w14:paraId="2DEA87D3" w14:textId="77777777" w:rsidR="00207EE8" w:rsidRDefault="00207EE8" w:rsidP="00737068">
      <w:pPr>
        <w:jc w:val="both"/>
        <w:rPr>
          <w:sz w:val="28"/>
          <w:szCs w:val="28"/>
          <w:lang w:val="uk-UA"/>
        </w:rPr>
      </w:pPr>
      <w:r w:rsidRPr="00C321C7">
        <w:rPr>
          <w:sz w:val="28"/>
          <w:szCs w:val="28"/>
          <w:lang w:val="uk-UA"/>
        </w:rPr>
        <w:t>Після презентації</w:t>
      </w:r>
      <w:r w:rsidR="004A0B97">
        <w:rPr>
          <w:sz w:val="28"/>
          <w:szCs w:val="28"/>
          <w:lang w:val="uk-UA"/>
        </w:rPr>
        <w:t xml:space="preserve"> та </w:t>
      </w:r>
      <w:r w:rsidRPr="00C321C7">
        <w:rPr>
          <w:sz w:val="28"/>
          <w:szCs w:val="28"/>
          <w:lang w:val="uk-UA"/>
        </w:rPr>
        <w:t xml:space="preserve"> докладу були проведені обговорення та </w:t>
      </w:r>
      <w:r w:rsidR="004A0B97">
        <w:rPr>
          <w:sz w:val="28"/>
          <w:szCs w:val="28"/>
          <w:lang w:val="uk-UA"/>
        </w:rPr>
        <w:t xml:space="preserve">надано </w:t>
      </w:r>
      <w:r w:rsidRPr="00C321C7">
        <w:rPr>
          <w:sz w:val="28"/>
          <w:szCs w:val="28"/>
          <w:lang w:val="uk-UA"/>
        </w:rPr>
        <w:t>відповіді на питання, а саме:</w:t>
      </w:r>
    </w:p>
    <w:p w14:paraId="1969861E" w14:textId="77777777" w:rsidR="00C321C7" w:rsidRPr="00C321C7" w:rsidRDefault="00C321C7" w:rsidP="00737068">
      <w:pPr>
        <w:jc w:val="both"/>
        <w:rPr>
          <w:sz w:val="28"/>
          <w:szCs w:val="28"/>
          <w:lang w:val="uk-UA"/>
        </w:rPr>
      </w:pPr>
    </w:p>
    <w:p w14:paraId="004AE5EC" w14:textId="77777777" w:rsidR="000B0113" w:rsidRPr="00D62F78" w:rsidRDefault="000B0113" w:rsidP="00737068">
      <w:pPr>
        <w:pStyle w:val="a7"/>
        <w:numPr>
          <w:ilvl w:val="0"/>
          <w:numId w:val="9"/>
        </w:numPr>
        <w:ind w:left="567" w:hanging="425"/>
        <w:jc w:val="both"/>
        <w:rPr>
          <w:rFonts w:ascii="Times New Roman" w:eastAsia="Times New Roman" w:hAnsi="Times New Roman"/>
          <w:b/>
          <w:kern w:val="2"/>
          <w:sz w:val="28"/>
          <w:szCs w:val="28"/>
          <w:lang w:val="uk-UA" w:eastAsia="zh-CN"/>
        </w:rPr>
      </w:pPr>
      <w:r w:rsidRPr="00D62F78">
        <w:rPr>
          <w:rFonts w:ascii="Times New Roman" w:eastAsia="Times New Roman" w:hAnsi="Times New Roman"/>
          <w:b/>
          <w:kern w:val="2"/>
          <w:sz w:val="28"/>
          <w:szCs w:val="28"/>
          <w:lang w:val="uk-UA" w:eastAsia="zh-CN"/>
        </w:rPr>
        <w:t xml:space="preserve">СЛУХАЛИ: </w:t>
      </w:r>
    </w:p>
    <w:p w14:paraId="54634AFA" w14:textId="77777777" w:rsidR="000B0113" w:rsidRDefault="000B0113" w:rsidP="00737068">
      <w:pPr>
        <w:ind w:left="-142" w:firstLine="567"/>
        <w:jc w:val="both"/>
        <w:rPr>
          <w:sz w:val="28"/>
          <w:szCs w:val="28"/>
          <w:lang w:val="uk-UA"/>
        </w:rPr>
      </w:pPr>
      <w:r w:rsidRPr="00F210B1">
        <w:rPr>
          <w:sz w:val="28"/>
          <w:szCs w:val="28"/>
          <w:lang w:val="uk-UA"/>
        </w:rPr>
        <w:t xml:space="preserve">Карпій </w:t>
      </w:r>
      <w:r w:rsidRPr="00F210B1">
        <w:rPr>
          <w:sz w:val="28"/>
          <w:szCs w:val="28"/>
        </w:rPr>
        <w:t>С. Є.</w:t>
      </w:r>
      <w:r w:rsidR="00D62F78">
        <w:rPr>
          <w:sz w:val="28"/>
          <w:szCs w:val="28"/>
          <w:lang w:val="uk-UA"/>
        </w:rPr>
        <w:t xml:space="preserve">: </w:t>
      </w:r>
      <w:r w:rsidRPr="00F210B1">
        <w:rPr>
          <w:sz w:val="28"/>
          <w:szCs w:val="28"/>
          <w:lang w:val="uk-UA"/>
        </w:rPr>
        <w:t>В.о. директора Департаменту</w:t>
      </w:r>
      <w:r>
        <w:rPr>
          <w:sz w:val="28"/>
          <w:szCs w:val="28"/>
          <w:lang w:val="uk-UA"/>
        </w:rPr>
        <w:t xml:space="preserve"> </w:t>
      </w:r>
      <w:r w:rsidRPr="00F210B1">
        <w:rPr>
          <w:sz w:val="28"/>
          <w:szCs w:val="28"/>
          <w:lang w:val="uk-UA"/>
        </w:rPr>
        <w:t>захисту довкілля Запорізької</w:t>
      </w:r>
    </w:p>
    <w:p w14:paraId="0040342A" w14:textId="77777777" w:rsidR="000B0113" w:rsidRDefault="000B0113" w:rsidP="00737068">
      <w:pPr>
        <w:rPr>
          <w:sz w:val="28"/>
          <w:szCs w:val="28"/>
          <w:lang w:val="uk-UA"/>
        </w:rPr>
      </w:pPr>
      <w:r w:rsidRPr="00F210B1">
        <w:rPr>
          <w:sz w:val="28"/>
          <w:szCs w:val="28"/>
          <w:lang w:val="uk-UA"/>
        </w:rPr>
        <w:t>обласної державної адміністрації</w:t>
      </w:r>
      <w:r>
        <w:rPr>
          <w:sz w:val="28"/>
          <w:szCs w:val="28"/>
          <w:lang w:val="uk-UA"/>
        </w:rPr>
        <w:t xml:space="preserve">   </w:t>
      </w:r>
    </w:p>
    <w:p w14:paraId="3A1DDADE" w14:textId="77777777" w:rsidR="000B0113" w:rsidRDefault="000B0113" w:rsidP="00737068">
      <w:pPr>
        <w:ind w:left="-142" w:firstLine="567"/>
        <w:jc w:val="both"/>
        <w:rPr>
          <w:bCs/>
          <w:sz w:val="28"/>
          <w:szCs w:val="28"/>
          <w:lang w:val="uk-UA"/>
        </w:rPr>
      </w:pPr>
      <w:r w:rsidRPr="000B0113">
        <w:rPr>
          <w:b/>
          <w:sz w:val="28"/>
          <w:szCs w:val="28"/>
          <w:lang w:val="uk-UA"/>
        </w:rPr>
        <w:t>ПИТАННЯ:</w:t>
      </w:r>
      <w:r>
        <w:rPr>
          <w:b/>
          <w:sz w:val="28"/>
          <w:szCs w:val="28"/>
          <w:lang w:val="uk-UA"/>
        </w:rPr>
        <w:t xml:space="preserve"> </w:t>
      </w:r>
      <w:r w:rsidRPr="000B0113">
        <w:rPr>
          <w:bCs/>
          <w:sz w:val="28"/>
          <w:szCs w:val="28"/>
          <w:lang w:val="uk-UA"/>
        </w:rPr>
        <w:t>Які саме заходи</w:t>
      </w:r>
      <w:r w:rsidRPr="00517220">
        <w:rPr>
          <w:bCs/>
          <w:lang w:val="uk-UA"/>
        </w:rPr>
        <w:t xml:space="preserve"> </w:t>
      </w:r>
      <w:r w:rsidR="0014189B">
        <w:rPr>
          <w:bCs/>
          <w:sz w:val="28"/>
          <w:szCs w:val="28"/>
          <w:lang w:val="uk-UA"/>
        </w:rPr>
        <w:t>щодо скорочення викидів забруднюючих речовин в атмосферне повітря</w:t>
      </w:r>
      <w:r w:rsidRPr="000B0113">
        <w:rPr>
          <w:bCs/>
          <w:sz w:val="28"/>
          <w:szCs w:val="28"/>
          <w:lang w:val="uk-UA"/>
        </w:rPr>
        <w:t xml:space="preserve"> планує виконати ПАТ «Запоріжсталь» з метою покращення стану довкілля у м. Запоріжжя на період 2020-2027 рр.</w:t>
      </w:r>
    </w:p>
    <w:p w14:paraId="2662458D" w14:textId="77777777" w:rsidR="000B0113" w:rsidRPr="00F210B1" w:rsidRDefault="000B0113" w:rsidP="00737068">
      <w:pPr>
        <w:ind w:left="-142" w:firstLine="567"/>
        <w:jc w:val="both"/>
        <w:rPr>
          <w:sz w:val="28"/>
          <w:szCs w:val="28"/>
          <w:lang w:val="uk-UA"/>
        </w:rPr>
      </w:pPr>
      <w:r w:rsidRPr="00F210B1">
        <w:rPr>
          <w:b/>
          <w:sz w:val="28"/>
          <w:szCs w:val="28"/>
          <w:lang w:val="uk-UA"/>
        </w:rPr>
        <w:t>ВИСТУПИЛИ</w:t>
      </w:r>
      <w:r w:rsidRPr="00F210B1">
        <w:rPr>
          <w:sz w:val="28"/>
          <w:szCs w:val="28"/>
          <w:lang w:val="uk-UA"/>
        </w:rPr>
        <w:t xml:space="preserve">: </w:t>
      </w:r>
      <w:r w:rsidRPr="000B0113">
        <w:rPr>
          <w:sz w:val="28"/>
          <w:szCs w:val="28"/>
          <w:lang w:val="uk-UA"/>
        </w:rPr>
        <w:t>Мироненко О.Г., Шкарупа О.Г., Холіна І.В., Качанюк І.Л, Гавриков О.А.</w:t>
      </w:r>
    </w:p>
    <w:p w14:paraId="2312FE5A" w14:textId="77777777" w:rsidR="000B0113" w:rsidRPr="00F210B1" w:rsidRDefault="000B0113" w:rsidP="00737068">
      <w:pPr>
        <w:ind w:left="-142" w:firstLine="567"/>
        <w:jc w:val="both"/>
        <w:rPr>
          <w:sz w:val="28"/>
          <w:szCs w:val="28"/>
          <w:lang w:val="uk-UA"/>
        </w:rPr>
      </w:pPr>
      <w:r w:rsidRPr="00F210B1">
        <w:rPr>
          <w:sz w:val="28"/>
          <w:szCs w:val="28"/>
          <w:lang w:val="uk-UA"/>
        </w:rPr>
        <w:t>На питання представники підприємства</w:t>
      </w:r>
      <w:r w:rsidRPr="00F210B1">
        <w:rPr>
          <w:b/>
          <w:sz w:val="28"/>
          <w:szCs w:val="28"/>
          <w:lang w:val="uk-UA"/>
        </w:rPr>
        <w:t xml:space="preserve"> </w:t>
      </w:r>
      <w:bookmarkStart w:id="9" w:name="_Hlk76563419"/>
      <w:r w:rsidRPr="00F210B1">
        <w:rPr>
          <w:sz w:val="28"/>
          <w:szCs w:val="28"/>
          <w:lang w:val="uk-UA"/>
        </w:rPr>
        <w:t xml:space="preserve">Мироненко О.Г., Шкарупа О.Г., Холіна І.В., Качанюк І.Л, Гавриков О.А. </w:t>
      </w:r>
      <w:bookmarkEnd w:id="9"/>
      <w:r w:rsidRPr="00F210B1">
        <w:rPr>
          <w:sz w:val="28"/>
          <w:szCs w:val="28"/>
          <w:lang w:val="uk-UA"/>
        </w:rPr>
        <w:t xml:space="preserve">ознайомили </w:t>
      </w:r>
      <w:r>
        <w:rPr>
          <w:sz w:val="28"/>
          <w:szCs w:val="28"/>
          <w:lang w:val="uk-UA"/>
        </w:rPr>
        <w:t>учасників громадського обговорення</w:t>
      </w:r>
      <w:r w:rsidRPr="00F210B1">
        <w:rPr>
          <w:sz w:val="28"/>
          <w:szCs w:val="28"/>
          <w:lang w:val="uk-UA"/>
        </w:rPr>
        <w:t xml:space="preserve"> з заходами, які проведені та плануються проводитися, а саме:</w:t>
      </w:r>
    </w:p>
    <w:p w14:paraId="2AB48B27" w14:textId="77777777" w:rsidR="000B0113" w:rsidRPr="00F210B1" w:rsidRDefault="000B0113" w:rsidP="00737068">
      <w:pPr>
        <w:numPr>
          <w:ilvl w:val="0"/>
          <w:numId w:val="2"/>
        </w:numPr>
        <w:ind w:left="-142" w:firstLine="567"/>
        <w:jc w:val="both"/>
        <w:rPr>
          <w:sz w:val="28"/>
          <w:szCs w:val="28"/>
          <w:lang w:val="uk-UA"/>
        </w:rPr>
      </w:pPr>
      <w:r w:rsidRPr="00F210B1">
        <w:rPr>
          <w:sz w:val="28"/>
          <w:szCs w:val="28"/>
          <w:lang w:val="uk-UA"/>
        </w:rPr>
        <w:t>Модернізація аспіраційної системи очищення газів від місць вивантаження агломерату з хвостових частин агломашин</w:t>
      </w:r>
      <w:r w:rsidR="00D62F78">
        <w:rPr>
          <w:sz w:val="28"/>
          <w:szCs w:val="28"/>
          <w:lang w:val="uk-UA"/>
        </w:rPr>
        <w:t xml:space="preserve"> (джерела викидів №№140, 1401). Т</w:t>
      </w:r>
      <w:r w:rsidRPr="00F210B1">
        <w:rPr>
          <w:sz w:val="28"/>
          <w:szCs w:val="28"/>
          <w:lang w:val="uk-UA"/>
        </w:rPr>
        <w:t>ермін виконання 2021</w:t>
      </w:r>
      <w:r w:rsidR="00D62F78">
        <w:rPr>
          <w:sz w:val="28"/>
          <w:szCs w:val="28"/>
          <w:lang w:val="uk-UA"/>
        </w:rPr>
        <w:t xml:space="preserve"> </w:t>
      </w:r>
      <w:r w:rsidRPr="00F210B1">
        <w:rPr>
          <w:sz w:val="28"/>
          <w:szCs w:val="28"/>
          <w:lang w:val="uk-UA"/>
        </w:rPr>
        <w:t>р.;</w:t>
      </w:r>
    </w:p>
    <w:p w14:paraId="6B4B2371" w14:textId="77777777" w:rsidR="000B0113" w:rsidRPr="00F210B1" w:rsidRDefault="000B0113" w:rsidP="00737068">
      <w:pPr>
        <w:numPr>
          <w:ilvl w:val="0"/>
          <w:numId w:val="2"/>
        </w:numPr>
        <w:ind w:left="-142" w:firstLine="567"/>
        <w:jc w:val="both"/>
        <w:rPr>
          <w:sz w:val="28"/>
          <w:szCs w:val="28"/>
          <w:lang w:val="uk-UA"/>
        </w:rPr>
      </w:pPr>
      <w:r w:rsidRPr="00F210B1">
        <w:rPr>
          <w:sz w:val="28"/>
          <w:szCs w:val="28"/>
          <w:lang w:val="uk-UA"/>
        </w:rPr>
        <w:t>Реконструкція аспіраційної установки машин випалу вапняку КМ-14</w:t>
      </w:r>
      <w:r w:rsidR="00D62F78">
        <w:rPr>
          <w:sz w:val="28"/>
          <w:szCs w:val="28"/>
          <w:lang w:val="uk-UA"/>
        </w:rPr>
        <w:t xml:space="preserve"> (джерело викидів №114). Т</w:t>
      </w:r>
      <w:r w:rsidRPr="00F210B1">
        <w:rPr>
          <w:sz w:val="28"/>
          <w:szCs w:val="28"/>
          <w:lang w:val="uk-UA"/>
        </w:rPr>
        <w:t>ермін виконання 2025 р.;</w:t>
      </w:r>
    </w:p>
    <w:p w14:paraId="3C9BA2CF" w14:textId="77777777" w:rsidR="000B0113" w:rsidRPr="00F210B1" w:rsidRDefault="000B0113" w:rsidP="00737068">
      <w:pPr>
        <w:numPr>
          <w:ilvl w:val="0"/>
          <w:numId w:val="2"/>
        </w:numPr>
        <w:ind w:left="-142" w:firstLine="567"/>
        <w:jc w:val="both"/>
        <w:rPr>
          <w:sz w:val="28"/>
          <w:szCs w:val="28"/>
          <w:lang w:val="uk-UA"/>
        </w:rPr>
      </w:pPr>
      <w:r w:rsidRPr="00F210B1">
        <w:rPr>
          <w:sz w:val="28"/>
          <w:szCs w:val="28"/>
          <w:lang w:val="uk-UA"/>
        </w:rPr>
        <w:t>Реконструкція аспіраційної установки від ДП-2,4</w:t>
      </w:r>
      <w:r w:rsidR="00D62F78">
        <w:rPr>
          <w:sz w:val="28"/>
          <w:szCs w:val="28"/>
          <w:lang w:val="uk-UA"/>
        </w:rPr>
        <w:t xml:space="preserve"> ( джерела викидів №№206/2061, 255). Т</w:t>
      </w:r>
      <w:r w:rsidRPr="00F210B1">
        <w:rPr>
          <w:sz w:val="28"/>
          <w:szCs w:val="28"/>
          <w:lang w:val="uk-UA"/>
        </w:rPr>
        <w:t>ермін виконання 2020-2021;</w:t>
      </w:r>
    </w:p>
    <w:p w14:paraId="39C1A34F" w14:textId="77777777" w:rsidR="000B0113" w:rsidRPr="00F210B1" w:rsidRDefault="000B0113" w:rsidP="00737068">
      <w:pPr>
        <w:numPr>
          <w:ilvl w:val="0"/>
          <w:numId w:val="2"/>
        </w:numPr>
        <w:ind w:left="-142" w:firstLine="567"/>
        <w:jc w:val="both"/>
        <w:rPr>
          <w:sz w:val="28"/>
          <w:szCs w:val="28"/>
          <w:lang w:val="uk-UA"/>
        </w:rPr>
      </w:pPr>
      <w:r w:rsidRPr="00F210B1">
        <w:rPr>
          <w:sz w:val="28"/>
          <w:szCs w:val="28"/>
          <w:lang w:val="uk-UA"/>
        </w:rPr>
        <w:t>Капітальній ремонт ДП-5, з реконструкцією аспіраційної установки</w:t>
      </w:r>
      <w:r w:rsidR="00D62F78">
        <w:rPr>
          <w:sz w:val="28"/>
          <w:szCs w:val="28"/>
          <w:lang w:val="uk-UA"/>
        </w:rPr>
        <w:t xml:space="preserve"> (джерело викидів №222). Т</w:t>
      </w:r>
      <w:r w:rsidRPr="00F210B1">
        <w:rPr>
          <w:sz w:val="28"/>
          <w:szCs w:val="28"/>
          <w:lang w:val="uk-UA"/>
        </w:rPr>
        <w:t>ермін виконання 2027</w:t>
      </w:r>
      <w:r w:rsidR="00D62F78">
        <w:rPr>
          <w:sz w:val="28"/>
          <w:szCs w:val="28"/>
          <w:lang w:val="uk-UA"/>
        </w:rPr>
        <w:t xml:space="preserve"> </w:t>
      </w:r>
      <w:r w:rsidRPr="00F210B1">
        <w:rPr>
          <w:sz w:val="28"/>
          <w:szCs w:val="28"/>
          <w:lang w:val="uk-UA"/>
        </w:rPr>
        <w:t>р.;</w:t>
      </w:r>
    </w:p>
    <w:p w14:paraId="54A2EBCF" w14:textId="77777777" w:rsidR="000B0113" w:rsidRPr="00F210B1" w:rsidRDefault="000B0113" w:rsidP="00737068">
      <w:pPr>
        <w:numPr>
          <w:ilvl w:val="0"/>
          <w:numId w:val="2"/>
        </w:numPr>
        <w:ind w:left="-142" w:firstLine="567"/>
        <w:jc w:val="both"/>
        <w:rPr>
          <w:sz w:val="28"/>
          <w:szCs w:val="28"/>
          <w:lang w:val="uk-UA"/>
        </w:rPr>
      </w:pPr>
      <w:r w:rsidRPr="00F210B1">
        <w:rPr>
          <w:sz w:val="28"/>
          <w:szCs w:val="28"/>
          <w:lang w:val="uk-UA"/>
        </w:rPr>
        <w:t>Модернізація конструкції насадки регенераторів нагрівальних колодязів обтискного цеху з метою скорочення викидів СО</w:t>
      </w:r>
      <w:r w:rsidR="00D62F78">
        <w:rPr>
          <w:sz w:val="28"/>
          <w:szCs w:val="28"/>
          <w:lang w:val="uk-UA"/>
        </w:rPr>
        <w:t xml:space="preserve"> (джерела викидів №№502, 503, 504, 505, 506, 507, 508, 509, 510, 511, 512, 513, 514, 515). Т</w:t>
      </w:r>
      <w:r w:rsidRPr="00F210B1">
        <w:rPr>
          <w:sz w:val="28"/>
          <w:szCs w:val="28"/>
          <w:lang w:val="uk-UA"/>
        </w:rPr>
        <w:t>ермін виконання 2022 р.;</w:t>
      </w:r>
    </w:p>
    <w:p w14:paraId="093D4370" w14:textId="77777777" w:rsidR="000B0113" w:rsidRPr="00F210B1" w:rsidRDefault="000B0113" w:rsidP="00737068">
      <w:pPr>
        <w:numPr>
          <w:ilvl w:val="0"/>
          <w:numId w:val="2"/>
        </w:numPr>
        <w:ind w:left="-142" w:firstLine="567"/>
        <w:jc w:val="both"/>
        <w:rPr>
          <w:sz w:val="28"/>
          <w:szCs w:val="28"/>
          <w:lang w:val="uk-UA"/>
        </w:rPr>
      </w:pPr>
      <w:r w:rsidRPr="00F210B1">
        <w:rPr>
          <w:sz w:val="28"/>
          <w:szCs w:val="28"/>
          <w:lang w:val="uk-UA"/>
        </w:rPr>
        <w:t>Модернізація локомотивів шляхом заміни штатної силової установки на сучасну</w:t>
      </w:r>
      <w:r w:rsidR="00D62F78">
        <w:rPr>
          <w:sz w:val="28"/>
          <w:szCs w:val="28"/>
          <w:lang w:val="uk-UA"/>
        </w:rPr>
        <w:t>. Т</w:t>
      </w:r>
      <w:r w:rsidRPr="00F210B1">
        <w:rPr>
          <w:sz w:val="28"/>
          <w:szCs w:val="28"/>
          <w:lang w:val="uk-UA"/>
        </w:rPr>
        <w:t>ермін виконання 2020-2027</w:t>
      </w:r>
      <w:r w:rsidR="00D62F78">
        <w:rPr>
          <w:sz w:val="28"/>
          <w:szCs w:val="28"/>
          <w:lang w:val="uk-UA"/>
        </w:rPr>
        <w:t xml:space="preserve"> </w:t>
      </w:r>
      <w:r w:rsidRPr="00F210B1">
        <w:rPr>
          <w:sz w:val="28"/>
          <w:szCs w:val="28"/>
          <w:lang w:val="uk-UA"/>
        </w:rPr>
        <w:t>р;</w:t>
      </w:r>
    </w:p>
    <w:p w14:paraId="0E50CDFF" w14:textId="77777777" w:rsidR="000B0113" w:rsidRPr="00F210B1" w:rsidRDefault="000B0113" w:rsidP="00737068">
      <w:pPr>
        <w:numPr>
          <w:ilvl w:val="0"/>
          <w:numId w:val="2"/>
        </w:numPr>
        <w:autoSpaceDE w:val="0"/>
        <w:autoSpaceDN w:val="0"/>
        <w:adjustRightInd w:val="0"/>
        <w:ind w:left="-142" w:firstLine="567"/>
        <w:jc w:val="both"/>
        <w:rPr>
          <w:sz w:val="28"/>
          <w:szCs w:val="28"/>
          <w:lang w:val="uk-UA"/>
        </w:rPr>
      </w:pPr>
      <w:r w:rsidRPr="00F210B1">
        <w:rPr>
          <w:sz w:val="28"/>
          <w:szCs w:val="28"/>
          <w:lang w:val="uk-UA"/>
        </w:rPr>
        <w:t>Реконструкція сталеплавильного виробництва. Виведення із експлуатації мартенівських печей №№2-12 та нагрівальних колодязів та термічних печей обтискного цеху.</w:t>
      </w:r>
      <w:r>
        <w:rPr>
          <w:sz w:val="28"/>
          <w:szCs w:val="28"/>
          <w:lang w:val="uk-UA"/>
        </w:rPr>
        <w:t xml:space="preserve"> </w:t>
      </w:r>
      <w:r w:rsidRPr="00F210B1">
        <w:rPr>
          <w:sz w:val="28"/>
          <w:szCs w:val="28"/>
          <w:lang w:val="uk-UA"/>
        </w:rPr>
        <w:t>Реконструкція ДСПА-1 з реконструкцією газоочисної</w:t>
      </w:r>
      <w:r>
        <w:rPr>
          <w:sz w:val="28"/>
          <w:szCs w:val="28"/>
          <w:lang w:val="uk-UA"/>
        </w:rPr>
        <w:t xml:space="preserve"> </w:t>
      </w:r>
      <w:r w:rsidRPr="00F210B1">
        <w:rPr>
          <w:sz w:val="28"/>
          <w:szCs w:val="28"/>
          <w:lang w:val="uk-UA"/>
        </w:rPr>
        <w:t>установки</w:t>
      </w:r>
      <w:r w:rsidR="00D62F78">
        <w:rPr>
          <w:sz w:val="28"/>
          <w:szCs w:val="28"/>
          <w:lang w:val="uk-UA"/>
        </w:rPr>
        <w:t xml:space="preserve"> (джерела викидів №№301-306, 3061, 307, 3071, 308, 3081, 309, 3091, 310, 3101, 311, 3111, 313, 3131, 314, 315, 3151, 316, 317, 3171, 318, 3181,319,691, 800, 801, 502-515, 520, 522-525)</w:t>
      </w:r>
      <w:r w:rsidRPr="00F210B1">
        <w:rPr>
          <w:sz w:val="28"/>
          <w:szCs w:val="28"/>
          <w:lang w:val="uk-UA"/>
        </w:rPr>
        <w:t>.</w:t>
      </w:r>
      <w:r w:rsidR="00D62F78">
        <w:rPr>
          <w:sz w:val="28"/>
          <w:szCs w:val="28"/>
          <w:lang w:val="uk-UA"/>
        </w:rPr>
        <w:t xml:space="preserve"> Т</w:t>
      </w:r>
      <w:r w:rsidR="00D62F78" w:rsidRPr="00F210B1">
        <w:rPr>
          <w:sz w:val="28"/>
          <w:szCs w:val="28"/>
          <w:lang w:val="uk-UA"/>
        </w:rPr>
        <w:t>ермін виконання 2022-2027</w:t>
      </w:r>
      <w:r w:rsidR="00D62F78">
        <w:rPr>
          <w:sz w:val="28"/>
          <w:szCs w:val="28"/>
          <w:lang w:val="uk-UA"/>
        </w:rPr>
        <w:t xml:space="preserve"> </w:t>
      </w:r>
      <w:r w:rsidR="00D62F78" w:rsidRPr="00F210B1">
        <w:rPr>
          <w:sz w:val="28"/>
          <w:szCs w:val="28"/>
          <w:lang w:val="uk-UA"/>
        </w:rPr>
        <w:t>р.;</w:t>
      </w:r>
    </w:p>
    <w:p w14:paraId="4CFB6CDA" w14:textId="77777777" w:rsidR="000B0113" w:rsidRPr="00F210B1" w:rsidRDefault="000B0113" w:rsidP="00737068">
      <w:pPr>
        <w:numPr>
          <w:ilvl w:val="0"/>
          <w:numId w:val="2"/>
        </w:numPr>
        <w:autoSpaceDE w:val="0"/>
        <w:autoSpaceDN w:val="0"/>
        <w:adjustRightInd w:val="0"/>
        <w:ind w:left="-142" w:firstLine="567"/>
        <w:jc w:val="both"/>
        <w:rPr>
          <w:sz w:val="28"/>
          <w:szCs w:val="28"/>
          <w:lang w:val="uk-UA"/>
        </w:rPr>
      </w:pPr>
      <w:r w:rsidRPr="00F210B1">
        <w:rPr>
          <w:sz w:val="28"/>
          <w:szCs w:val="28"/>
          <w:lang w:val="uk-UA"/>
        </w:rPr>
        <w:t>Будівництво сталеплавильного агрегату з сучасною газоочисною установкою, термін виконання 2022-2027</w:t>
      </w:r>
      <w:r w:rsidR="00D62F78">
        <w:rPr>
          <w:sz w:val="28"/>
          <w:szCs w:val="28"/>
          <w:lang w:val="uk-UA"/>
        </w:rPr>
        <w:t xml:space="preserve"> </w:t>
      </w:r>
      <w:r w:rsidRPr="00F210B1">
        <w:rPr>
          <w:sz w:val="28"/>
          <w:szCs w:val="28"/>
          <w:lang w:val="uk-UA"/>
        </w:rPr>
        <w:t>р.;</w:t>
      </w:r>
    </w:p>
    <w:p w14:paraId="648BD065" w14:textId="77777777" w:rsidR="00C27CED" w:rsidRDefault="004A0B97" w:rsidP="00737068">
      <w:pPr>
        <w:autoSpaceDE w:val="0"/>
        <w:autoSpaceDN w:val="0"/>
        <w:adjustRightInd w:val="0"/>
        <w:ind w:left="-142" w:firstLine="567"/>
        <w:jc w:val="both"/>
        <w:rPr>
          <w:sz w:val="28"/>
          <w:szCs w:val="28"/>
          <w:lang w:val="uk-UA"/>
        </w:rPr>
      </w:pPr>
      <w:r w:rsidRPr="004A0B97">
        <w:rPr>
          <w:sz w:val="28"/>
          <w:szCs w:val="28"/>
          <w:lang w:val="uk-UA"/>
        </w:rPr>
        <w:t xml:space="preserve">Незважаючи на політичну і економічну нестабільність, комбінат “Запоріжсталь” продовжує докладати всіх зусиль для виконання своїх зобов’язань, і надалі буде проводити політику, спрямовану на досягнення ефективного, </w:t>
      </w:r>
      <w:r w:rsidRPr="004A0B97">
        <w:rPr>
          <w:sz w:val="28"/>
          <w:szCs w:val="28"/>
          <w:lang w:val="uk-UA"/>
        </w:rPr>
        <w:lastRenderedPageBreak/>
        <w:t>екологічно чистого виробництва та виконувати конкретні кроки для покращення стану довкілля регіону.</w:t>
      </w:r>
    </w:p>
    <w:p w14:paraId="62C68D6E" w14:textId="77777777" w:rsidR="004A0B97" w:rsidRDefault="004A0B97" w:rsidP="00737068">
      <w:pPr>
        <w:autoSpaceDE w:val="0"/>
        <w:autoSpaceDN w:val="0"/>
        <w:adjustRightInd w:val="0"/>
        <w:ind w:left="-142" w:firstLine="567"/>
        <w:jc w:val="both"/>
        <w:rPr>
          <w:sz w:val="28"/>
          <w:szCs w:val="28"/>
          <w:lang w:val="uk-UA"/>
        </w:rPr>
      </w:pPr>
    </w:p>
    <w:p w14:paraId="762C8D86" w14:textId="77777777" w:rsidR="0014189B" w:rsidRPr="00D62F78" w:rsidRDefault="0014189B" w:rsidP="00737068">
      <w:pPr>
        <w:pStyle w:val="a7"/>
        <w:numPr>
          <w:ilvl w:val="0"/>
          <w:numId w:val="9"/>
        </w:numPr>
        <w:ind w:left="426" w:hanging="284"/>
        <w:jc w:val="both"/>
        <w:rPr>
          <w:rFonts w:ascii="Times New Roman" w:eastAsia="Times New Roman" w:hAnsi="Times New Roman"/>
          <w:b/>
          <w:kern w:val="2"/>
          <w:sz w:val="28"/>
          <w:szCs w:val="28"/>
          <w:lang w:val="uk-UA" w:eastAsia="zh-CN"/>
        </w:rPr>
      </w:pPr>
      <w:r w:rsidRPr="00D62F78">
        <w:rPr>
          <w:rFonts w:ascii="Times New Roman" w:eastAsia="Times New Roman" w:hAnsi="Times New Roman"/>
          <w:b/>
          <w:kern w:val="2"/>
          <w:sz w:val="28"/>
          <w:szCs w:val="28"/>
          <w:lang w:val="uk-UA" w:eastAsia="zh-CN"/>
        </w:rPr>
        <w:t xml:space="preserve">СЛУХАЛИ: </w:t>
      </w:r>
    </w:p>
    <w:p w14:paraId="263E4258" w14:textId="77777777" w:rsidR="0014189B" w:rsidRDefault="0014189B" w:rsidP="00737068">
      <w:pPr>
        <w:ind w:left="-142" w:firstLine="567"/>
        <w:jc w:val="both"/>
        <w:rPr>
          <w:sz w:val="28"/>
          <w:szCs w:val="28"/>
          <w:lang w:val="uk-UA"/>
        </w:rPr>
      </w:pPr>
      <w:r w:rsidRPr="0014189B">
        <w:rPr>
          <w:sz w:val="28"/>
          <w:szCs w:val="28"/>
          <w:lang w:val="uk-UA"/>
        </w:rPr>
        <w:t>Шляхова Г.Ю.</w:t>
      </w:r>
      <w:r>
        <w:rPr>
          <w:sz w:val="28"/>
          <w:szCs w:val="28"/>
          <w:lang w:val="uk-UA"/>
        </w:rPr>
        <w:t>: Екоактивіст</w:t>
      </w:r>
    </w:p>
    <w:p w14:paraId="3D83FCC4" w14:textId="77777777" w:rsidR="00C27CED" w:rsidRDefault="00C27CED" w:rsidP="00737068">
      <w:pPr>
        <w:autoSpaceDE w:val="0"/>
        <w:autoSpaceDN w:val="0"/>
        <w:adjustRightInd w:val="0"/>
        <w:ind w:left="-142" w:firstLine="567"/>
        <w:jc w:val="both"/>
        <w:rPr>
          <w:sz w:val="28"/>
          <w:szCs w:val="28"/>
          <w:lang w:val="uk-UA"/>
        </w:rPr>
      </w:pPr>
      <w:r w:rsidRPr="000B0113">
        <w:rPr>
          <w:b/>
          <w:sz w:val="28"/>
          <w:szCs w:val="28"/>
          <w:lang w:val="uk-UA"/>
        </w:rPr>
        <w:t>ПИТАННЯ:</w:t>
      </w:r>
      <w:r>
        <w:rPr>
          <w:b/>
          <w:sz w:val="28"/>
          <w:szCs w:val="28"/>
          <w:lang w:val="uk-UA"/>
        </w:rPr>
        <w:t xml:space="preserve"> </w:t>
      </w:r>
      <w:r>
        <w:rPr>
          <w:sz w:val="28"/>
          <w:szCs w:val="28"/>
          <w:lang w:val="uk-UA"/>
        </w:rPr>
        <w:t>Ви наголошуєте про цілу низку природоохоронних заходів. Який очікуваний ефект від впровадження цих заходів? На скільки знизяться</w:t>
      </w:r>
      <w:r w:rsidR="0014189B">
        <w:rPr>
          <w:sz w:val="28"/>
          <w:szCs w:val="28"/>
          <w:lang w:val="uk-UA"/>
        </w:rPr>
        <w:t xml:space="preserve"> обсяги </w:t>
      </w:r>
      <w:r>
        <w:rPr>
          <w:sz w:val="28"/>
          <w:szCs w:val="28"/>
          <w:lang w:val="uk-UA"/>
        </w:rPr>
        <w:t xml:space="preserve"> викид</w:t>
      </w:r>
      <w:r w:rsidR="0014189B">
        <w:rPr>
          <w:sz w:val="28"/>
          <w:szCs w:val="28"/>
          <w:lang w:val="uk-UA"/>
        </w:rPr>
        <w:t>ів</w:t>
      </w:r>
      <w:r>
        <w:rPr>
          <w:sz w:val="28"/>
          <w:szCs w:val="28"/>
          <w:lang w:val="uk-UA"/>
        </w:rPr>
        <w:t xml:space="preserve"> в атмосферне повітря?</w:t>
      </w:r>
    </w:p>
    <w:p w14:paraId="0B84BA08" w14:textId="77777777" w:rsidR="00C27CED" w:rsidRDefault="00C27CED" w:rsidP="00737068">
      <w:pPr>
        <w:ind w:left="-142" w:firstLine="567"/>
        <w:jc w:val="both"/>
        <w:rPr>
          <w:sz w:val="28"/>
          <w:szCs w:val="28"/>
          <w:lang w:val="uk-UA"/>
        </w:rPr>
      </w:pPr>
      <w:r w:rsidRPr="00F210B1">
        <w:rPr>
          <w:b/>
          <w:sz w:val="28"/>
          <w:szCs w:val="28"/>
          <w:lang w:val="uk-UA"/>
        </w:rPr>
        <w:t>ВИСТУПИЛИ</w:t>
      </w:r>
      <w:r w:rsidRPr="00F210B1">
        <w:rPr>
          <w:sz w:val="28"/>
          <w:szCs w:val="28"/>
          <w:lang w:val="uk-UA"/>
        </w:rPr>
        <w:t xml:space="preserve">: </w:t>
      </w:r>
    </w:p>
    <w:p w14:paraId="7DE17BAD" w14:textId="77777777" w:rsidR="00C27CED" w:rsidRDefault="00C27CED" w:rsidP="00737068">
      <w:pPr>
        <w:ind w:left="-142" w:firstLine="567"/>
        <w:jc w:val="both"/>
        <w:rPr>
          <w:sz w:val="28"/>
          <w:szCs w:val="28"/>
          <w:lang w:val="uk-UA"/>
        </w:rPr>
      </w:pPr>
      <w:r w:rsidRPr="00D62F78">
        <w:rPr>
          <w:sz w:val="28"/>
          <w:szCs w:val="28"/>
          <w:lang w:val="uk-UA"/>
        </w:rPr>
        <w:t>Шкарупа О.Г.:</w:t>
      </w:r>
    </w:p>
    <w:p w14:paraId="4E529395" w14:textId="77777777" w:rsidR="00C27CED" w:rsidRDefault="00C27CED" w:rsidP="00737068">
      <w:pPr>
        <w:autoSpaceDE w:val="0"/>
        <w:autoSpaceDN w:val="0"/>
        <w:adjustRightInd w:val="0"/>
        <w:ind w:left="-142" w:firstLine="567"/>
        <w:jc w:val="both"/>
        <w:rPr>
          <w:sz w:val="28"/>
          <w:szCs w:val="28"/>
          <w:lang w:val="uk-UA"/>
        </w:rPr>
      </w:pPr>
      <w:r>
        <w:rPr>
          <w:sz w:val="28"/>
          <w:szCs w:val="28"/>
          <w:lang w:val="uk-UA"/>
        </w:rPr>
        <w:t xml:space="preserve">Згідно планів реконструкції скорочення викидів забруднюючих речовин  в атмосферне повітря від стаціонарних джерел викидів становитиме </w:t>
      </w:r>
      <w:r w:rsidR="0014189B">
        <w:rPr>
          <w:sz w:val="28"/>
          <w:szCs w:val="28"/>
          <w:lang w:val="uk-UA"/>
        </w:rPr>
        <w:t>до</w:t>
      </w:r>
      <w:r>
        <w:rPr>
          <w:sz w:val="28"/>
          <w:szCs w:val="28"/>
          <w:lang w:val="uk-UA"/>
        </w:rPr>
        <w:t xml:space="preserve"> 20%</w:t>
      </w:r>
      <w:r w:rsidR="0014189B">
        <w:rPr>
          <w:sz w:val="28"/>
          <w:szCs w:val="28"/>
          <w:lang w:val="uk-UA"/>
        </w:rPr>
        <w:t xml:space="preserve"> від загальних викидів підприємства.</w:t>
      </w:r>
    </w:p>
    <w:p w14:paraId="50F49F28" w14:textId="77777777" w:rsidR="0014189B" w:rsidRPr="0014189B" w:rsidRDefault="0014189B" w:rsidP="00737068">
      <w:pPr>
        <w:autoSpaceDE w:val="0"/>
        <w:autoSpaceDN w:val="0"/>
        <w:adjustRightInd w:val="0"/>
        <w:ind w:left="-142" w:firstLine="567"/>
        <w:jc w:val="both"/>
        <w:rPr>
          <w:sz w:val="28"/>
          <w:szCs w:val="28"/>
        </w:rPr>
      </w:pPr>
      <w:r>
        <w:rPr>
          <w:sz w:val="28"/>
          <w:szCs w:val="28"/>
          <w:lang w:val="uk-UA"/>
        </w:rPr>
        <w:t>Основними забруднюючими речовинами за яким буде здійснене скорочення викидів після реалізації запланованих заходів є речовини у вигляді суспендованих твердих частино (пил), оксиди азоту та оксид вуглецю.</w:t>
      </w:r>
    </w:p>
    <w:p w14:paraId="538AAE2D" w14:textId="77777777" w:rsidR="00D62F78" w:rsidRDefault="00D62F78" w:rsidP="00737068">
      <w:pPr>
        <w:jc w:val="both"/>
        <w:rPr>
          <w:sz w:val="28"/>
          <w:szCs w:val="28"/>
          <w:lang w:val="uk-UA"/>
        </w:rPr>
      </w:pPr>
    </w:p>
    <w:p w14:paraId="0A48DCBA" w14:textId="77777777" w:rsidR="00512CD2" w:rsidRPr="00CD2995" w:rsidRDefault="00512CD2" w:rsidP="00737068">
      <w:pPr>
        <w:pStyle w:val="a7"/>
        <w:numPr>
          <w:ilvl w:val="0"/>
          <w:numId w:val="9"/>
        </w:numPr>
        <w:ind w:left="567" w:hanging="425"/>
        <w:jc w:val="both"/>
        <w:rPr>
          <w:rFonts w:ascii="Times New Roman" w:eastAsia="Times New Roman" w:hAnsi="Times New Roman"/>
          <w:b/>
          <w:kern w:val="2"/>
          <w:sz w:val="28"/>
          <w:szCs w:val="28"/>
          <w:lang w:val="uk-UA" w:eastAsia="zh-CN"/>
        </w:rPr>
      </w:pPr>
      <w:r w:rsidRPr="00CD2995">
        <w:rPr>
          <w:rFonts w:ascii="Times New Roman" w:eastAsia="Times New Roman" w:hAnsi="Times New Roman"/>
          <w:b/>
          <w:kern w:val="2"/>
          <w:sz w:val="28"/>
          <w:szCs w:val="28"/>
          <w:lang w:val="uk-UA" w:eastAsia="zh-CN"/>
        </w:rPr>
        <w:t xml:space="preserve">СЛУХАЛИ: </w:t>
      </w:r>
    </w:p>
    <w:p w14:paraId="28488006" w14:textId="77777777" w:rsidR="00512CD2" w:rsidRPr="00CD2995" w:rsidRDefault="00512CD2" w:rsidP="00737068">
      <w:pPr>
        <w:ind w:left="-142" w:firstLine="567"/>
        <w:jc w:val="both"/>
        <w:rPr>
          <w:sz w:val="28"/>
          <w:szCs w:val="28"/>
          <w:lang w:val="uk-UA"/>
        </w:rPr>
      </w:pPr>
      <w:r w:rsidRPr="00CD2995">
        <w:rPr>
          <w:sz w:val="28"/>
          <w:szCs w:val="28"/>
          <w:lang w:val="uk-UA"/>
        </w:rPr>
        <w:t>Шляхова Г.Ю.: Екоактивіст</w:t>
      </w:r>
    </w:p>
    <w:p w14:paraId="00641F5B" w14:textId="77777777" w:rsidR="00512CD2" w:rsidRPr="00CD2995" w:rsidRDefault="00512CD2" w:rsidP="00737068">
      <w:pPr>
        <w:ind w:left="-142" w:firstLine="567"/>
        <w:jc w:val="both"/>
        <w:rPr>
          <w:bCs/>
          <w:sz w:val="28"/>
          <w:szCs w:val="28"/>
          <w:lang w:val="uk-UA"/>
        </w:rPr>
      </w:pPr>
      <w:r w:rsidRPr="00CD2995">
        <w:rPr>
          <w:b/>
          <w:sz w:val="28"/>
          <w:szCs w:val="28"/>
          <w:lang w:val="uk-UA"/>
        </w:rPr>
        <w:t xml:space="preserve">ПИТАННЯ: </w:t>
      </w:r>
      <w:r w:rsidRPr="00CD2995">
        <w:rPr>
          <w:bCs/>
          <w:sz w:val="28"/>
          <w:szCs w:val="28"/>
          <w:lang w:val="uk-UA"/>
        </w:rPr>
        <w:t xml:space="preserve">Чому заплановані заході не виконані у передбачені строки? </w:t>
      </w:r>
    </w:p>
    <w:p w14:paraId="1C1389E0" w14:textId="77777777" w:rsidR="00512CD2" w:rsidRPr="00CD2995" w:rsidRDefault="00512CD2" w:rsidP="00737068">
      <w:pPr>
        <w:ind w:left="-142" w:firstLine="567"/>
        <w:jc w:val="both"/>
        <w:rPr>
          <w:sz w:val="28"/>
          <w:szCs w:val="28"/>
          <w:lang w:val="uk-UA"/>
        </w:rPr>
      </w:pPr>
      <w:r w:rsidRPr="00CD2995">
        <w:rPr>
          <w:b/>
          <w:sz w:val="28"/>
          <w:szCs w:val="28"/>
          <w:lang w:val="uk-UA"/>
        </w:rPr>
        <w:t>ВИСТУПИЛИ</w:t>
      </w:r>
      <w:r w:rsidRPr="00CD2995">
        <w:rPr>
          <w:sz w:val="28"/>
          <w:szCs w:val="28"/>
          <w:lang w:val="uk-UA"/>
        </w:rPr>
        <w:t xml:space="preserve">: </w:t>
      </w:r>
    </w:p>
    <w:p w14:paraId="349D2979" w14:textId="77777777" w:rsidR="00CD2995" w:rsidRPr="00CD2995" w:rsidRDefault="00512CD2" w:rsidP="00737068">
      <w:pPr>
        <w:ind w:firstLine="426"/>
        <w:jc w:val="both"/>
        <w:rPr>
          <w:sz w:val="28"/>
          <w:szCs w:val="28"/>
          <w:lang w:val="uk-UA"/>
        </w:rPr>
      </w:pPr>
      <w:r w:rsidRPr="00CD2995">
        <w:rPr>
          <w:sz w:val="28"/>
          <w:szCs w:val="28"/>
          <w:lang w:val="uk-UA"/>
        </w:rPr>
        <w:t xml:space="preserve">Мироненко О.Г.: </w:t>
      </w:r>
    </w:p>
    <w:p w14:paraId="0C4CD9AE" w14:textId="77777777" w:rsidR="00512CD2" w:rsidRDefault="00512CD2" w:rsidP="00737068">
      <w:pPr>
        <w:ind w:firstLine="426"/>
        <w:jc w:val="both"/>
        <w:rPr>
          <w:sz w:val="28"/>
          <w:szCs w:val="28"/>
          <w:lang w:val="uk-UA"/>
        </w:rPr>
      </w:pPr>
      <w:r w:rsidRPr="00CD2995">
        <w:rPr>
          <w:sz w:val="28"/>
          <w:szCs w:val="28"/>
          <w:lang w:val="uk-UA"/>
        </w:rPr>
        <w:t>Наші інвестиційні плани завжди були спрямовані на екологізаці</w:t>
      </w:r>
      <w:r w:rsidR="00CD2995" w:rsidRPr="00CD2995">
        <w:rPr>
          <w:sz w:val="28"/>
          <w:szCs w:val="28"/>
          <w:lang w:val="uk-UA"/>
        </w:rPr>
        <w:t xml:space="preserve">ю </w:t>
      </w:r>
      <w:r w:rsidRPr="00CD2995">
        <w:rPr>
          <w:sz w:val="28"/>
          <w:szCs w:val="28"/>
          <w:lang w:val="uk-UA"/>
        </w:rPr>
        <w:t>виробництва. Природоохоронні проекти є нашим головним пріоритетом. Але нажаль, життя вносить свої корегування до планів будівництва та модернізації. Через війну на сході нашої країни, падіння попиту на металопродукці</w:t>
      </w:r>
      <w:r w:rsidR="004A0B97">
        <w:rPr>
          <w:sz w:val="28"/>
          <w:szCs w:val="28"/>
          <w:lang w:val="uk-UA"/>
        </w:rPr>
        <w:t>ю</w:t>
      </w:r>
      <w:r w:rsidRPr="00CD2995">
        <w:rPr>
          <w:sz w:val="28"/>
          <w:szCs w:val="28"/>
          <w:lang w:val="uk-UA"/>
        </w:rPr>
        <w:t xml:space="preserve"> та економічну кризу ми вимушені були оперативно корегувати свою стратегі</w:t>
      </w:r>
      <w:r w:rsidR="004A0B97">
        <w:rPr>
          <w:sz w:val="28"/>
          <w:szCs w:val="28"/>
          <w:lang w:val="uk-UA"/>
        </w:rPr>
        <w:t>чні</w:t>
      </w:r>
      <w:r w:rsidR="002F24A0">
        <w:rPr>
          <w:sz w:val="28"/>
          <w:szCs w:val="28"/>
          <w:lang w:val="uk-UA"/>
        </w:rPr>
        <w:t xml:space="preserve"> проекти</w:t>
      </w:r>
      <w:r w:rsidRPr="00CD2995">
        <w:rPr>
          <w:sz w:val="28"/>
          <w:szCs w:val="28"/>
          <w:lang w:val="uk-UA"/>
        </w:rPr>
        <w:t xml:space="preserve">. У деякі місяці поставало питання про подальшу роботу підприємства взагалі. Але ми змогли зберегти виробництво і навіть завершити деякі природоохоронні проекти. Я вимушений визнати – не все нам вдалося. Але ми не відмовилися від жодного екологічного проекту. Ми тільки змінили їх строки на більш реалістичні. </w:t>
      </w:r>
      <w:r w:rsidR="002F24A0">
        <w:rPr>
          <w:sz w:val="28"/>
          <w:szCs w:val="28"/>
          <w:lang w:val="uk-UA"/>
        </w:rPr>
        <w:t>Займаючи прозору та відверту позицію по відношенню до керуючого апарату та мешканців нашого міста ми</w:t>
      </w:r>
      <w:r w:rsidR="002F24A0" w:rsidRPr="00517220">
        <w:rPr>
          <w:lang w:val="uk-UA"/>
        </w:rPr>
        <w:t xml:space="preserve"> </w:t>
      </w:r>
      <w:r w:rsidR="002F24A0">
        <w:rPr>
          <w:sz w:val="28"/>
          <w:szCs w:val="28"/>
          <w:lang w:val="uk-UA"/>
        </w:rPr>
        <w:t>підписали</w:t>
      </w:r>
      <w:r w:rsidR="002F24A0" w:rsidRPr="002F24A0">
        <w:rPr>
          <w:sz w:val="28"/>
          <w:szCs w:val="28"/>
          <w:lang w:val="uk-UA"/>
        </w:rPr>
        <w:t xml:space="preserve"> Меморандум про співпрацю між ПАТ «Запоріжсталь» та Запорізькою обласною державною адміністрацією</w:t>
      </w:r>
      <w:r w:rsidR="002F24A0">
        <w:rPr>
          <w:sz w:val="28"/>
          <w:szCs w:val="28"/>
          <w:lang w:val="uk-UA"/>
        </w:rPr>
        <w:t xml:space="preserve">. </w:t>
      </w:r>
      <w:r w:rsidRPr="00CD2995">
        <w:rPr>
          <w:sz w:val="28"/>
          <w:szCs w:val="28"/>
          <w:lang w:val="uk-UA"/>
        </w:rPr>
        <w:t xml:space="preserve">Усі строки природоохоронних заходів </w:t>
      </w:r>
      <w:r w:rsidR="002F24A0">
        <w:rPr>
          <w:sz w:val="28"/>
          <w:szCs w:val="28"/>
          <w:lang w:val="uk-UA"/>
        </w:rPr>
        <w:t xml:space="preserve">наразі </w:t>
      </w:r>
      <w:r w:rsidRPr="00CD2995">
        <w:rPr>
          <w:sz w:val="28"/>
          <w:szCs w:val="28"/>
          <w:lang w:val="uk-UA"/>
        </w:rPr>
        <w:t xml:space="preserve">зазначені у </w:t>
      </w:r>
      <w:bookmarkStart w:id="10" w:name="_Hlk76590427"/>
      <w:r w:rsidR="002F24A0" w:rsidRPr="002F24A0">
        <w:rPr>
          <w:sz w:val="28"/>
          <w:szCs w:val="28"/>
          <w:lang w:val="uk-UA"/>
        </w:rPr>
        <w:t>Меморандум</w:t>
      </w:r>
      <w:r w:rsidR="002F24A0">
        <w:rPr>
          <w:sz w:val="28"/>
          <w:szCs w:val="28"/>
          <w:lang w:val="uk-UA"/>
        </w:rPr>
        <w:t>і</w:t>
      </w:r>
      <w:r w:rsidR="002F24A0" w:rsidRPr="002F24A0">
        <w:rPr>
          <w:sz w:val="28"/>
          <w:szCs w:val="28"/>
          <w:lang w:val="uk-UA"/>
        </w:rPr>
        <w:t xml:space="preserve"> </w:t>
      </w:r>
      <w:bookmarkEnd w:id="10"/>
      <w:r w:rsidRPr="00CD2995">
        <w:rPr>
          <w:sz w:val="28"/>
          <w:szCs w:val="28"/>
          <w:lang w:val="uk-UA"/>
        </w:rPr>
        <w:t>та підписані особисто мною.</w:t>
      </w:r>
    </w:p>
    <w:p w14:paraId="7B47B010" w14:textId="62DAD235" w:rsidR="00846411" w:rsidRPr="00846411" w:rsidRDefault="00846411" w:rsidP="00846411">
      <w:pPr>
        <w:ind w:firstLine="426"/>
        <w:jc w:val="both"/>
        <w:rPr>
          <w:sz w:val="28"/>
          <w:szCs w:val="28"/>
          <w:lang w:val="uk-UA"/>
        </w:rPr>
      </w:pPr>
      <w:r>
        <w:rPr>
          <w:sz w:val="28"/>
          <w:szCs w:val="28"/>
          <w:lang w:val="uk-UA"/>
        </w:rPr>
        <w:t>Д</w:t>
      </w:r>
      <w:r w:rsidRPr="00846411">
        <w:rPr>
          <w:sz w:val="28"/>
          <w:szCs w:val="28"/>
          <w:lang w:val="uk-UA"/>
        </w:rPr>
        <w:t>о об'єктивних причин, що уповільнює темпи виконання робіт належать:</w:t>
      </w:r>
    </w:p>
    <w:p w14:paraId="083A5D70" w14:textId="77777777" w:rsidR="00846411" w:rsidRPr="00846411" w:rsidRDefault="00846411" w:rsidP="00846411">
      <w:pPr>
        <w:ind w:firstLine="426"/>
        <w:jc w:val="both"/>
        <w:rPr>
          <w:sz w:val="28"/>
          <w:szCs w:val="28"/>
          <w:lang w:val="uk-UA"/>
        </w:rPr>
      </w:pPr>
      <w:r w:rsidRPr="00846411">
        <w:rPr>
          <w:sz w:val="28"/>
          <w:szCs w:val="28"/>
          <w:lang w:val="uk-UA"/>
        </w:rPr>
        <w:t>- відсутність зацікавленості інвесторів через нестабільну обстановку в країні і регіоні;</w:t>
      </w:r>
    </w:p>
    <w:p w14:paraId="421F3C79" w14:textId="77777777" w:rsidR="00846411" w:rsidRPr="00846411" w:rsidRDefault="00846411" w:rsidP="00846411">
      <w:pPr>
        <w:ind w:firstLine="426"/>
        <w:jc w:val="both"/>
        <w:rPr>
          <w:sz w:val="28"/>
          <w:szCs w:val="28"/>
          <w:lang w:val="uk-UA"/>
        </w:rPr>
      </w:pPr>
      <w:r w:rsidRPr="00846411">
        <w:rPr>
          <w:sz w:val="28"/>
          <w:szCs w:val="28"/>
          <w:lang w:val="uk-UA"/>
        </w:rPr>
        <w:t>- постійні зміни в чинному законодавстві;</w:t>
      </w:r>
    </w:p>
    <w:p w14:paraId="435FBCEE" w14:textId="77777777" w:rsidR="00846411" w:rsidRPr="00846411" w:rsidRDefault="00846411" w:rsidP="00846411">
      <w:pPr>
        <w:ind w:firstLine="426"/>
        <w:jc w:val="both"/>
        <w:rPr>
          <w:sz w:val="28"/>
          <w:szCs w:val="28"/>
          <w:lang w:val="uk-UA"/>
        </w:rPr>
      </w:pPr>
      <w:r w:rsidRPr="00846411">
        <w:rPr>
          <w:sz w:val="28"/>
          <w:szCs w:val="28"/>
          <w:lang w:val="uk-UA"/>
        </w:rPr>
        <w:t>- відсутність не тільки фінансової підтримки з боку держави, але і несвоєчасне відшкодування ПДВ;</w:t>
      </w:r>
    </w:p>
    <w:p w14:paraId="4ADFE188" w14:textId="77777777" w:rsidR="00846411" w:rsidRPr="00846411" w:rsidRDefault="00846411" w:rsidP="00846411">
      <w:pPr>
        <w:ind w:firstLine="426"/>
        <w:jc w:val="both"/>
        <w:rPr>
          <w:sz w:val="28"/>
          <w:szCs w:val="28"/>
          <w:lang w:val="uk-UA"/>
        </w:rPr>
      </w:pPr>
      <w:r w:rsidRPr="00846411">
        <w:rPr>
          <w:sz w:val="28"/>
          <w:szCs w:val="28"/>
          <w:lang w:val="uk-UA"/>
        </w:rPr>
        <w:t>- недостатність власних фінансових коштів і криза неплатежів контрагентів;</w:t>
      </w:r>
    </w:p>
    <w:p w14:paraId="09DC0DE7" w14:textId="77777777" w:rsidR="00846411" w:rsidRPr="00846411" w:rsidRDefault="00846411" w:rsidP="00846411">
      <w:pPr>
        <w:ind w:firstLine="426"/>
        <w:jc w:val="both"/>
        <w:rPr>
          <w:sz w:val="28"/>
          <w:szCs w:val="28"/>
          <w:lang w:val="uk-UA"/>
        </w:rPr>
      </w:pPr>
      <w:r w:rsidRPr="00846411">
        <w:rPr>
          <w:sz w:val="28"/>
          <w:szCs w:val="28"/>
          <w:lang w:val="uk-UA"/>
        </w:rPr>
        <w:lastRenderedPageBreak/>
        <w:t>- спровокований пандемією COVID-19 глобальний економічний спад, який призвів до різкого падіння виробництва і споживання сталевої продукції на світовому ринку.</w:t>
      </w:r>
    </w:p>
    <w:p w14:paraId="5A0E152F" w14:textId="77777777" w:rsidR="00846411" w:rsidRPr="00846411" w:rsidRDefault="00846411" w:rsidP="00846411">
      <w:pPr>
        <w:ind w:firstLine="426"/>
        <w:jc w:val="both"/>
        <w:rPr>
          <w:sz w:val="28"/>
          <w:szCs w:val="28"/>
          <w:lang w:val="uk-UA"/>
        </w:rPr>
      </w:pPr>
      <w:r w:rsidRPr="00846411">
        <w:rPr>
          <w:sz w:val="28"/>
          <w:szCs w:val="28"/>
          <w:lang w:val="uk-UA"/>
        </w:rPr>
        <w:t xml:space="preserve">На сьогодні вищий менеджмент підприємства здійснює активний пошук кредитних коштів для якнайшвидшого виконання цього природоохоронного заходу, тому що реалізація цього проекту можлива тільки за умови залучення інвестицій західних кредитних агентств. Але на цьому етапі кредитний рейтинг країни критично низький: великі інвестори не готові направляти кошти в державу, в якій відчувається економічна і політична нестабільність. </w:t>
      </w:r>
    </w:p>
    <w:p w14:paraId="694F83BD" w14:textId="77777777" w:rsidR="00846411" w:rsidRPr="00CD2995" w:rsidRDefault="00846411" w:rsidP="00846411">
      <w:pPr>
        <w:ind w:firstLine="426"/>
        <w:jc w:val="both"/>
        <w:rPr>
          <w:sz w:val="28"/>
          <w:szCs w:val="28"/>
          <w:lang w:val="uk-UA"/>
        </w:rPr>
      </w:pPr>
      <w:r w:rsidRPr="00846411">
        <w:rPr>
          <w:sz w:val="28"/>
          <w:szCs w:val="28"/>
          <w:lang w:val="uk-UA"/>
        </w:rPr>
        <w:t>Для уникнення перешкод в процесі отримання кредитів, а отже для отримання позитивного результату в процесі переговорів з іноземними кредиторами з метою виділення грошових коштів на виконання забов`язань з будівництва комплексу конвертерного виробництва, а також у зв’язку з великим об’ємом виконання природоохоронних заходів на підприємстві, в тому числі дострокового виконання будівництва об’єктів, що передбачені «Планом заходів щодо впровадження найкращих доступних технологій», значним збільшенням затрат на виконання заходів, змінами як внутрішньої фінансово-економічної ситуації країни, так і зовнішніми, наданими документами по обґрунтуванню викидів, просимо Вас перенести термін виконання заходу з будівництва конверторного виробництва сталі та виведення із експлуатації обтискного та мартенівського виробництв до 31.12.2027 р.</w:t>
      </w:r>
    </w:p>
    <w:p w14:paraId="2A7DD76F" w14:textId="77777777" w:rsidR="00512CD2" w:rsidRPr="00CD2995" w:rsidRDefault="00512CD2" w:rsidP="00737068">
      <w:pPr>
        <w:ind w:firstLine="426"/>
        <w:jc w:val="both"/>
        <w:rPr>
          <w:sz w:val="28"/>
          <w:szCs w:val="28"/>
          <w:lang w:val="uk-UA"/>
        </w:rPr>
      </w:pPr>
    </w:p>
    <w:p w14:paraId="38BE74C6" w14:textId="77777777" w:rsidR="00512CD2" w:rsidRPr="00CD2995" w:rsidRDefault="00512CD2" w:rsidP="00517220">
      <w:pPr>
        <w:pStyle w:val="a7"/>
        <w:numPr>
          <w:ilvl w:val="0"/>
          <w:numId w:val="9"/>
        </w:numPr>
        <w:ind w:left="567"/>
        <w:jc w:val="both"/>
        <w:rPr>
          <w:rFonts w:ascii="Times New Roman" w:eastAsia="Times New Roman" w:hAnsi="Times New Roman"/>
          <w:b/>
          <w:kern w:val="2"/>
          <w:sz w:val="28"/>
          <w:szCs w:val="28"/>
          <w:lang w:val="uk-UA" w:eastAsia="zh-CN"/>
        </w:rPr>
      </w:pPr>
      <w:r w:rsidRPr="00CD2995">
        <w:rPr>
          <w:rFonts w:ascii="Times New Roman" w:eastAsia="Times New Roman" w:hAnsi="Times New Roman"/>
          <w:b/>
          <w:kern w:val="2"/>
          <w:sz w:val="28"/>
          <w:szCs w:val="28"/>
          <w:lang w:val="uk-UA" w:eastAsia="zh-CN"/>
        </w:rPr>
        <w:t xml:space="preserve">СЛУХАЛИ: </w:t>
      </w:r>
    </w:p>
    <w:p w14:paraId="7D929349" w14:textId="77777777" w:rsidR="00512CD2" w:rsidRPr="00CD2995" w:rsidRDefault="00512CD2" w:rsidP="00737068">
      <w:pPr>
        <w:ind w:left="-142" w:firstLine="567"/>
        <w:jc w:val="both"/>
        <w:rPr>
          <w:sz w:val="28"/>
          <w:szCs w:val="28"/>
          <w:lang w:val="uk-UA"/>
        </w:rPr>
      </w:pPr>
      <w:r w:rsidRPr="00CD2995">
        <w:rPr>
          <w:sz w:val="28"/>
          <w:szCs w:val="28"/>
          <w:lang w:val="uk-UA"/>
        </w:rPr>
        <w:t>Балаба О.О.: Екоактивіст</w:t>
      </w:r>
    </w:p>
    <w:p w14:paraId="7B296308" w14:textId="77777777" w:rsidR="00512CD2" w:rsidRPr="00CD2995" w:rsidRDefault="00512CD2" w:rsidP="00737068">
      <w:pPr>
        <w:ind w:left="-142" w:firstLine="567"/>
        <w:jc w:val="both"/>
        <w:rPr>
          <w:bCs/>
          <w:sz w:val="28"/>
          <w:szCs w:val="28"/>
          <w:lang w:val="uk-UA"/>
        </w:rPr>
      </w:pPr>
      <w:r w:rsidRPr="00CD2995">
        <w:rPr>
          <w:b/>
          <w:sz w:val="28"/>
          <w:szCs w:val="28"/>
          <w:lang w:val="uk-UA"/>
        </w:rPr>
        <w:t xml:space="preserve">ПИТАННЯ: </w:t>
      </w:r>
      <w:r w:rsidR="002F24A0" w:rsidRPr="002F24A0">
        <w:rPr>
          <w:bCs/>
          <w:sz w:val="28"/>
          <w:szCs w:val="28"/>
          <w:lang w:val="uk-UA"/>
        </w:rPr>
        <w:t>Підприємство планує отримувати  дозвіл на викиди для автотранспорту, що задіяно у виробничих процесах підприємства</w:t>
      </w:r>
      <w:r w:rsidR="00217BA3" w:rsidRPr="00CD2995">
        <w:rPr>
          <w:bCs/>
          <w:sz w:val="28"/>
          <w:szCs w:val="28"/>
          <w:lang w:val="uk-UA"/>
        </w:rPr>
        <w:t>.</w:t>
      </w:r>
    </w:p>
    <w:p w14:paraId="7DC9327F" w14:textId="77777777" w:rsidR="00512CD2" w:rsidRPr="00CD2995" w:rsidRDefault="00512CD2" w:rsidP="00737068">
      <w:pPr>
        <w:ind w:left="-142" w:firstLine="567"/>
        <w:jc w:val="both"/>
        <w:rPr>
          <w:sz w:val="28"/>
          <w:szCs w:val="28"/>
          <w:lang w:val="uk-UA"/>
        </w:rPr>
      </w:pPr>
      <w:r w:rsidRPr="00CD2995">
        <w:rPr>
          <w:b/>
          <w:sz w:val="28"/>
          <w:szCs w:val="28"/>
          <w:lang w:val="uk-UA"/>
        </w:rPr>
        <w:t>ВИСТУПИЛИ</w:t>
      </w:r>
      <w:r w:rsidRPr="00CD2995">
        <w:rPr>
          <w:sz w:val="28"/>
          <w:szCs w:val="28"/>
          <w:lang w:val="uk-UA"/>
        </w:rPr>
        <w:t xml:space="preserve">: </w:t>
      </w:r>
    </w:p>
    <w:p w14:paraId="2AA33770" w14:textId="77777777" w:rsidR="00512CD2" w:rsidRPr="00CD2995" w:rsidRDefault="00512CD2" w:rsidP="00737068">
      <w:pPr>
        <w:pStyle w:val="rtejustify"/>
        <w:shd w:val="clear" w:color="auto" w:fill="FFFFFF"/>
        <w:spacing w:before="0" w:beforeAutospacing="0" w:after="0" w:afterAutospacing="0"/>
        <w:ind w:left="-142" w:firstLine="567"/>
        <w:jc w:val="both"/>
        <w:rPr>
          <w:sz w:val="28"/>
          <w:szCs w:val="28"/>
          <w:lang w:val="uk-UA"/>
        </w:rPr>
      </w:pPr>
      <w:r w:rsidRPr="00CD2995">
        <w:rPr>
          <w:sz w:val="28"/>
          <w:szCs w:val="28"/>
          <w:lang w:val="uk-UA"/>
        </w:rPr>
        <w:t xml:space="preserve">Холіна І.В.: </w:t>
      </w:r>
    </w:p>
    <w:p w14:paraId="52927C8F" w14:textId="3A970A49" w:rsidR="00512CD2" w:rsidRDefault="00670210" w:rsidP="00737068">
      <w:pPr>
        <w:ind w:firstLine="426"/>
        <w:jc w:val="both"/>
        <w:rPr>
          <w:sz w:val="28"/>
          <w:szCs w:val="28"/>
          <w:lang w:val="uk-UA"/>
        </w:rPr>
      </w:pPr>
      <w:r w:rsidRPr="00CD2995">
        <w:rPr>
          <w:sz w:val="28"/>
          <w:szCs w:val="28"/>
          <w:lang w:val="uk-UA"/>
        </w:rPr>
        <w:t xml:space="preserve">Згідно вимог чинного законодавства України Дозвіл на викиди забруднюючих речовин в атмосферне повітря отримується для стаціонарних джерел викидів. Отже, оскілки автотранспортні засоби, що задіяні у виробничих процесах підприємства, є пересувними джерелами викидів забруднюючих речовин в атмосферне повітря, </w:t>
      </w:r>
      <w:bookmarkStart w:id="11" w:name="_Hlk76579129"/>
      <w:r w:rsidRPr="00CD2995">
        <w:rPr>
          <w:sz w:val="28"/>
          <w:szCs w:val="28"/>
          <w:lang w:val="uk-UA"/>
        </w:rPr>
        <w:t>підприємство не планує отримувати дозвіл на викиди для цих джерел.</w:t>
      </w:r>
      <w:bookmarkEnd w:id="11"/>
    </w:p>
    <w:p w14:paraId="4F7262B1" w14:textId="77777777" w:rsidR="00517220" w:rsidRPr="00CD2995" w:rsidRDefault="00517220" w:rsidP="00737068">
      <w:pPr>
        <w:ind w:firstLine="426"/>
        <w:jc w:val="both"/>
        <w:rPr>
          <w:sz w:val="28"/>
          <w:szCs w:val="28"/>
          <w:lang w:val="uk-UA"/>
        </w:rPr>
      </w:pPr>
    </w:p>
    <w:p w14:paraId="0AF1E6FB" w14:textId="77777777" w:rsidR="00D62F78" w:rsidRPr="00CD2995" w:rsidRDefault="00D62F78" w:rsidP="00737068">
      <w:pPr>
        <w:pStyle w:val="a7"/>
        <w:numPr>
          <w:ilvl w:val="0"/>
          <w:numId w:val="9"/>
        </w:numPr>
        <w:ind w:left="567" w:hanging="425"/>
        <w:jc w:val="both"/>
        <w:rPr>
          <w:rFonts w:ascii="Times New Roman" w:eastAsia="Times New Roman" w:hAnsi="Times New Roman"/>
          <w:b/>
          <w:kern w:val="2"/>
          <w:sz w:val="28"/>
          <w:szCs w:val="28"/>
          <w:lang w:val="uk-UA" w:eastAsia="zh-CN"/>
        </w:rPr>
      </w:pPr>
      <w:bookmarkStart w:id="12" w:name="_Hlk76569183"/>
      <w:r w:rsidRPr="00CD2995">
        <w:rPr>
          <w:rFonts w:ascii="Times New Roman" w:eastAsia="Times New Roman" w:hAnsi="Times New Roman"/>
          <w:b/>
          <w:kern w:val="2"/>
          <w:sz w:val="28"/>
          <w:szCs w:val="28"/>
          <w:lang w:val="uk-UA" w:eastAsia="zh-CN"/>
        </w:rPr>
        <w:t xml:space="preserve">СЛУХАЛИ: </w:t>
      </w:r>
    </w:p>
    <w:p w14:paraId="7D36EE04" w14:textId="77777777" w:rsidR="00D62F78" w:rsidRPr="00CD2995" w:rsidRDefault="00D62F78" w:rsidP="00737068">
      <w:pPr>
        <w:ind w:left="-142" w:firstLine="567"/>
        <w:jc w:val="both"/>
        <w:rPr>
          <w:sz w:val="28"/>
          <w:szCs w:val="28"/>
          <w:lang w:val="uk-UA"/>
        </w:rPr>
      </w:pPr>
      <w:r w:rsidRPr="00CD2995">
        <w:rPr>
          <w:sz w:val="28"/>
          <w:szCs w:val="28"/>
          <w:lang w:val="uk-UA"/>
        </w:rPr>
        <w:t>Балаба О.О.: Екоактивіст</w:t>
      </w:r>
    </w:p>
    <w:bookmarkEnd w:id="12"/>
    <w:p w14:paraId="3F56108E" w14:textId="77777777" w:rsidR="00D62F78" w:rsidRPr="00CD2995" w:rsidRDefault="00D62F78" w:rsidP="00737068">
      <w:pPr>
        <w:ind w:left="-142" w:firstLine="567"/>
        <w:jc w:val="both"/>
        <w:rPr>
          <w:bCs/>
          <w:sz w:val="28"/>
          <w:szCs w:val="28"/>
          <w:lang w:val="uk-UA"/>
        </w:rPr>
      </w:pPr>
      <w:r w:rsidRPr="00CD2995">
        <w:rPr>
          <w:b/>
          <w:sz w:val="28"/>
          <w:szCs w:val="28"/>
          <w:lang w:val="uk-UA"/>
        </w:rPr>
        <w:t xml:space="preserve">ПИТАННЯ: </w:t>
      </w:r>
      <w:r w:rsidRPr="00CD2995">
        <w:rPr>
          <w:bCs/>
          <w:sz w:val="28"/>
          <w:szCs w:val="28"/>
          <w:lang w:val="uk-UA"/>
        </w:rPr>
        <w:t>Яким чином підприємство контролює рівні викидів забруднюючих речовин в атмосферне повітря на межі СЗЗ підприємства? Чи встановлені автоматизовані пости на моніторингу на межі СЗЗ? Коли планується встановлення таких постів? Як буде забезпечено доступ громадськості до отриманих показників?</w:t>
      </w:r>
    </w:p>
    <w:p w14:paraId="63C5F039" w14:textId="77777777" w:rsidR="00C27CED" w:rsidRPr="00CD2995" w:rsidRDefault="00D62F78" w:rsidP="00737068">
      <w:pPr>
        <w:ind w:left="-142" w:firstLine="567"/>
        <w:jc w:val="both"/>
        <w:rPr>
          <w:sz w:val="28"/>
          <w:szCs w:val="28"/>
          <w:lang w:val="uk-UA"/>
        </w:rPr>
      </w:pPr>
      <w:r w:rsidRPr="00CD2995">
        <w:rPr>
          <w:b/>
          <w:sz w:val="28"/>
          <w:szCs w:val="28"/>
          <w:lang w:val="uk-UA"/>
        </w:rPr>
        <w:t>ВИСТУПИЛИ</w:t>
      </w:r>
      <w:r w:rsidRPr="00CD2995">
        <w:rPr>
          <w:sz w:val="28"/>
          <w:szCs w:val="28"/>
          <w:lang w:val="uk-UA"/>
        </w:rPr>
        <w:t xml:space="preserve">: </w:t>
      </w:r>
    </w:p>
    <w:p w14:paraId="3B9DB657" w14:textId="77777777" w:rsidR="00D62F78" w:rsidRPr="00CD2995" w:rsidRDefault="00D62F78" w:rsidP="00737068">
      <w:pPr>
        <w:ind w:left="-142" w:firstLine="567"/>
        <w:jc w:val="both"/>
        <w:rPr>
          <w:sz w:val="28"/>
          <w:szCs w:val="28"/>
          <w:lang w:val="uk-UA"/>
        </w:rPr>
      </w:pPr>
      <w:r w:rsidRPr="00CD2995">
        <w:rPr>
          <w:sz w:val="28"/>
          <w:szCs w:val="28"/>
          <w:lang w:val="uk-UA"/>
        </w:rPr>
        <w:lastRenderedPageBreak/>
        <w:t>Шкарупа О.Г.:</w:t>
      </w:r>
    </w:p>
    <w:p w14:paraId="2C68F635" w14:textId="77777777" w:rsidR="00192719" w:rsidRPr="00CD2995" w:rsidRDefault="00217BA3" w:rsidP="00737068">
      <w:pPr>
        <w:ind w:left="-142" w:firstLine="567"/>
        <w:jc w:val="both"/>
        <w:rPr>
          <w:sz w:val="28"/>
          <w:szCs w:val="28"/>
          <w:lang w:val="uk-UA"/>
        </w:rPr>
      </w:pPr>
      <w:r w:rsidRPr="00CD2995">
        <w:rPr>
          <w:sz w:val="28"/>
          <w:szCs w:val="28"/>
          <w:lang w:val="uk-UA"/>
        </w:rPr>
        <w:t>П</w:t>
      </w:r>
      <w:r w:rsidR="00192719" w:rsidRPr="00CD2995">
        <w:rPr>
          <w:sz w:val="28"/>
          <w:szCs w:val="28"/>
          <w:lang w:val="uk-UA"/>
        </w:rPr>
        <w:t>ідприємством заплановані заходи щодо встановлення автоматизованих постів моніторингу стану атмосферного повітря на межі СЗЗ підприємства. Реалізація заходу заплановано до кінця 2027 року.</w:t>
      </w:r>
    </w:p>
    <w:p w14:paraId="51BA177C" w14:textId="77777777" w:rsidR="00C27CED" w:rsidRPr="00CD2995" w:rsidRDefault="00C27CED" w:rsidP="00737068">
      <w:pPr>
        <w:ind w:left="-142" w:firstLine="567"/>
        <w:jc w:val="both"/>
        <w:rPr>
          <w:sz w:val="28"/>
          <w:szCs w:val="28"/>
          <w:lang w:val="uk-UA"/>
        </w:rPr>
      </w:pPr>
      <w:r w:rsidRPr="00CD2995">
        <w:rPr>
          <w:sz w:val="28"/>
          <w:szCs w:val="28"/>
          <w:lang w:val="uk-UA"/>
        </w:rPr>
        <w:t>Після створення аналітичного центру обробки даних моніторингових спостережень</w:t>
      </w:r>
      <w:r w:rsidR="002F24A0">
        <w:rPr>
          <w:sz w:val="28"/>
          <w:szCs w:val="28"/>
          <w:lang w:val="uk-UA"/>
        </w:rPr>
        <w:t xml:space="preserve"> на міському рівні</w:t>
      </w:r>
      <w:r w:rsidRPr="00CD2995">
        <w:rPr>
          <w:sz w:val="28"/>
          <w:szCs w:val="28"/>
          <w:lang w:val="uk-UA"/>
        </w:rPr>
        <w:t xml:space="preserve"> ми забезпечимо передачу інформації з наших постів спостережень до аналітичного центу для інформування відповідних органів місцевого самоврядування та громадськості.</w:t>
      </w:r>
    </w:p>
    <w:p w14:paraId="6B23CDC8" w14:textId="77777777" w:rsidR="00C27CED" w:rsidRPr="00CD2995" w:rsidRDefault="00C27CED" w:rsidP="00737068">
      <w:pPr>
        <w:pStyle w:val="rtejustify"/>
        <w:shd w:val="clear" w:color="auto" w:fill="FFFFFF"/>
        <w:spacing w:before="0" w:beforeAutospacing="0" w:after="0" w:afterAutospacing="0"/>
        <w:ind w:left="-142" w:firstLine="567"/>
        <w:jc w:val="both"/>
        <w:rPr>
          <w:sz w:val="28"/>
          <w:szCs w:val="28"/>
          <w:lang w:val="uk-UA"/>
        </w:rPr>
      </w:pPr>
      <w:r w:rsidRPr="00CD2995">
        <w:rPr>
          <w:sz w:val="28"/>
          <w:szCs w:val="28"/>
          <w:lang w:val="uk-UA"/>
        </w:rPr>
        <w:t xml:space="preserve">Холіна І.В.: </w:t>
      </w:r>
    </w:p>
    <w:p w14:paraId="579A5469" w14:textId="77777777" w:rsidR="00C27CED" w:rsidRPr="00CD2995" w:rsidRDefault="00C27CED" w:rsidP="00737068">
      <w:pPr>
        <w:pStyle w:val="rtejustify"/>
        <w:shd w:val="clear" w:color="auto" w:fill="FFFFFF"/>
        <w:spacing w:before="0" w:beforeAutospacing="0" w:after="0" w:afterAutospacing="0"/>
        <w:ind w:left="-142" w:firstLine="567"/>
        <w:jc w:val="both"/>
        <w:rPr>
          <w:sz w:val="28"/>
          <w:szCs w:val="28"/>
          <w:lang w:val="uk-UA"/>
        </w:rPr>
      </w:pPr>
      <w:r w:rsidRPr="00CD2995">
        <w:rPr>
          <w:sz w:val="28"/>
          <w:szCs w:val="28"/>
          <w:lang w:val="uk-UA"/>
        </w:rPr>
        <w:t xml:space="preserve">Наразі контроль рівнів викидів забруднюючих речовин на межі СЗЗ підприємства виконується атестованою лабораторією ПАТ «Запоріжсталь» та Запорізьким лабораторним центром ДУ «Запорізький ОЛЦ ДСЕСУ», згідно затверджених графіків. </w:t>
      </w:r>
    </w:p>
    <w:p w14:paraId="56A52991" w14:textId="77777777" w:rsidR="00C27CED" w:rsidRPr="00CD2995" w:rsidRDefault="00C27CED" w:rsidP="00737068">
      <w:pPr>
        <w:pStyle w:val="rtejustify"/>
        <w:shd w:val="clear" w:color="auto" w:fill="FFFFFF"/>
        <w:spacing w:before="0" w:beforeAutospacing="0" w:after="0" w:afterAutospacing="0"/>
        <w:ind w:left="-142" w:firstLine="567"/>
        <w:jc w:val="both"/>
        <w:rPr>
          <w:sz w:val="28"/>
          <w:szCs w:val="28"/>
          <w:lang w:val="uk-UA"/>
        </w:rPr>
      </w:pPr>
      <w:r w:rsidRPr="00CD2995">
        <w:rPr>
          <w:sz w:val="28"/>
          <w:szCs w:val="28"/>
          <w:lang w:val="uk-UA"/>
        </w:rPr>
        <w:t xml:space="preserve">Контроль рівнів викидів на межі СЗЗ здійснюється </w:t>
      </w:r>
      <w:r w:rsidR="002F24A0">
        <w:rPr>
          <w:sz w:val="28"/>
          <w:szCs w:val="28"/>
          <w:lang w:val="uk-UA"/>
        </w:rPr>
        <w:t>за</w:t>
      </w:r>
      <w:r w:rsidRPr="00CD2995">
        <w:rPr>
          <w:sz w:val="28"/>
          <w:szCs w:val="28"/>
          <w:lang w:val="uk-UA"/>
        </w:rPr>
        <w:t xml:space="preserve"> наступними забруднюючими речовинами: </w:t>
      </w:r>
      <w:r w:rsidR="0014189B" w:rsidRPr="00CD2995">
        <w:rPr>
          <w:sz w:val="28"/>
          <w:szCs w:val="28"/>
          <w:lang w:val="uk-UA"/>
        </w:rPr>
        <w:t>пил, оксиди азоту, оксид вуглею, сірки діоксид, сірководень, хром та його сполуки, манган та його сполуки.</w:t>
      </w:r>
    </w:p>
    <w:p w14:paraId="19388F52" w14:textId="77777777" w:rsidR="00C27CED" w:rsidRPr="00CD2995" w:rsidRDefault="00C27CED" w:rsidP="00737068">
      <w:pPr>
        <w:pStyle w:val="rtejustify"/>
        <w:shd w:val="clear" w:color="auto" w:fill="FFFFFF"/>
        <w:spacing w:before="0" w:beforeAutospacing="0" w:after="0" w:afterAutospacing="0"/>
        <w:jc w:val="both"/>
        <w:rPr>
          <w:sz w:val="28"/>
          <w:szCs w:val="28"/>
          <w:lang w:val="uk-UA"/>
        </w:rPr>
      </w:pPr>
    </w:p>
    <w:p w14:paraId="29DF08FE" w14:textId="77777777" w:rsidR="0014189B" w:rsidRPr="00CD2995" w:rsidRDefault="0014189B" w:rsidP="00737068">
      <w:pPr>
        <w:pStyle w:val="a7"/>
        <w:numPr>
          <w:ilvl w:val="0"/>
          <w:numId w:val="9"/>
        </w:numPr>
        <w:ind w:left="567" w:hanging="425"/>
        <w:jc w:val="both"/>
        <w:rPr>
          <w:rFonts w:ascii="Times New Roman" w:eastAsia="Times New Roman" w:hAnsi="Times New Roman"/>
          <w:b/>
          <w:kern w:val="2"/>
          <w:sz w:val="28"/>
          <w:szCs w:val="28"/>
          <w:lang w:val="uk-UA" w:eastAsia="zh-CN"/>
        </w:rPr>
      </w:pPr>
      <w:r w:rsidRPr="00CD2995">
        <w:rPr>
          <w:rFonts w:ascii="Times New Roman" w:eastAsia="Times New Roman" w:hAnsi="Times New Roman"/>
          <w:b/>
          <w:kern w:val="2"/>
          <w:sz w:val="28"/>
          <w:szCs w:val="28"/>
          <w:lang w:val="uk-UA" w:eastAsia="zh-CN"/>
        </w:rPr>
        <w:t xml:space="preserve">СЛУХАЛИ: </w:t>
      </w:r>
    </w:p>
    <w:p w14:paraId="6C68C7B2" w14:textId="77777777" w:rsidR="002F24A0" w:rsidRPr="002F24A0" w:rsidRDefault="002F24A0" w:rsidP="002F24A0">
      <w:pPr>
        <w:ind w:left="-142" w:firstLine="567"/>
        <w:jc w:val="both"/>
        <w:rPr>
          <w:sz w:val="28"/>
          <w:szCs w:val="28"/>
          <w:lang w:val="uk-UA"/>
        </w:rPr>
      </w:pPr>
      <w:r w:rsidRPr="002F24A0">
        <w:rPr>
          <w:sz w:val="28"/>
          <w:szCs w:val="28"/>
          <w:lang w:val="uk-UA"/>
        </w:rPr>
        <w:t>Іванова Ю.В.</w:t>
      </w:r>
      <w:r>
        <w:rPr>
          <w:sz w:val="28"/>
          <w:szCs w:val="28"/>
          <w:lang w:val="uk-UA"/>
        </w:rPr>
        <w:t xml:space="preserve">: </w:t>
      </w:r>
      <w:r w:rsidRPr="002F24A0">
        <w:rPr>
          <w:sz w:val="28"/>
          <w:szCs w:val="28"/>
          <w:lang w:val="uk-UA"/>
        </w:rPr>
        <w:t>Начальник відділу екологічної безпеки Запорізької міської ради</w:t>
      </w:r>
    </w:p>
    <w:p w14:paraId="0AC1E630" w14:textId="77777777" w:rsidR="0014189B" w:rsidRPr="00CD2995" w:rsidRDefault="0014189B" w:rsidP="00737068">
      <w:pPr>
        <w:ind w:left="-142" w:firstLine="567"/>
        <w:jc w:val="both"/>
        <w:rPr>
          <w:bCs/>
          <w:sz w:val="28"/>
          <w:szCs w:val="28"/>
          <w:lang w:val="uk-UA"/>
        </w:rPr>
      </w:pPr>
      <w:r w:rsidRPr="00CD2995">
        <w:rPr>
          <w:b/>
          <w:sz w:val="28"/>
          <w:szCs w:val="28"/>
          <w:lang w:val="uk-UA"/>
        </w:rPr>
        <w:t xml:space="preserve">ПИТАННЯ: </w:t>
      </w:r>
      <w:r w:rsidRPr="00CD2995">
        <w:rPr>
          <w:bCs/>
          <w:sz w:val="28"/>
          <w:szCs w:val="28"/>
          <w:lang w:val="uk-UA"/>
        </w:rPr>
        <w:t xml:space="preserve">Чи встановлені автоматизовані датчики моніторингу на </w:t>
      </w:r>
      <w:r w:rsidR="00432CAC" w:rsidRPr="00CD2995">
        <w:rPr>
          <w:bCs/>
          <w:sz w:val="28"/>
          <w:szCs w:val="28"/>
          <w:lang w:val="uk-UA"/>
        </w:rPr>
        <w:t xml:space="preserve">стаціонарних </w:t>
      </w:r>
      <w:r w:rsidRPr="00CD2995">
        <w:rPr>
          <w:bCs/>
          <w:sz w:val="28"/>
          <w:szCs w:val="28"/>
          <w:lang w:val="uk-UA"/>
        </w:rPr>
        <w:t>джерелах викидів? Чи забезпечено доступ громадськості до отриманих показників?</w:t>
      </w:r>
    </w:p>
    <w:p w14:paraId="4BA86FEA" w14:textId="77777777" w:rsidR="0014189B" w:rsidRPr="00CD2995" w:rsidRDefault="0014189B" w:rsidP="00737068">
      <w:pPr>
        <w:ind w:left="-142" w:firstLine="567"/>
        <w:jc w:val="both"/>
        <w:rPr>
          <w:sz w:val="28"/>
          <w:szCs w:val="28"/>
          <w:lang w:val="uk-UA"/>
        </w:rPr>
      </w:pPr>
      <w:r w:rsidRPr="00CD2995">
        <w:rPr>
          <w:b/>
          <w:sz w:val="28"/>
          <w:szCs w:val="28"/>
          <w:lang w:val="uk-UA"/>
        </w:rPr>
        <w:t>ВИСТУПИЛИ</w:t>
      </w:r>
      <w:r w:rsidRPr="00CD2995">
        <w:rPr>
          <w:sz w:val="28"/>
          <w:szCs w:val="28"/>
          <w:lang w:val="uk-UA"/>
        </w:rPr>
        <w:t xml:space="preserve">: </w:t>
      </w:r>
    </w:p>
    <w:p w14:paraId="17DA51DB" w14:textId="77777777" w:rsidR="0014189B" w:rsidRPr="00CD2995" w:rsidRDefault="0014189B" w:rsidP="00737068">
      <w:pPr>
        <w:pStyle w:val="rtejustify"/>
        <w:shd w:val="clear" w:color="auto" w:fill="FFFFFF"/>
        <w:spacing w:before="0" w:beforeAutospacing="0" w:after="0" w:afterAutospacing="0"/>
        <w:ind w:left="-142" w:firstLine="567"/>
        <w:jc w:val="both"/>
        <w:rPr>
          <w:sz w:val="28"/>
          <w:szCs w:val="28"/>
          <w:lang w:val="uk-UA"/>
        </w:rPr>
      </w:pPr>
      <w:r w:rsidRPr="00CD2995">
        <w:rPr>
          <w:sz w:val="28"/>
          <w:szCs w:val="28"/>
          <w:lang w:val="uk-UA"/>
        </w:rPr>
        <w:t xml:space="preserve">Холіна І.В.: </w:t>
      </w:r>
    </w:p>
    <w:p w14:paraId="4CEF0943" w14:textId="777CFD40" w:rsidR="00517220" w:rsidRPr="00C27CED" w:rsidRDefault="00C27CED" w:rsidP="00737068">
      <w:pPr>
        <w:pStyle w:val="rtejustify"/>
        <w:shd w:val="clear" w:color="auto" w:fill="FFFFFF"/>
        <w:spacing w:before="0" w:beforeAutospacing="0" w:after="0" w:afterAutospacing="0"/>
        <w:ind w:left="-142" w:firstLine="567"/>
        <w:jc w:val="both"/>
        <w:rPr>
          <w:sz w:val="28"/>
          <w:szCs w:val="28"/>
          <w:lang w:val="uk-UA"/>
        </w:rPr>
      </w:pPr>
      <w:r w:rsidRPr="00CD2995">
        <w:rPr>
          <w:sz w:val="28"/>
          <w:szCs w:val="28"/>
          <w:lang w:val="uk-UA"/>
        </w:rPr>
        <w:t xml:space="preserve">З травня поточного року ПАТ «Запоріжсталь» першим з підприємств промислового сектора Запоріжжя передає дані онлайн-моніторингу викидів у відкритий доступ на офіційний сайт комбінату. Дані відображають роботу </w:t>
      </w:r>
      <w:r w:rsidR="002F24A0">
        <w:rPr>
          <w:sz w:val="28"/>
          <w:szCs w:val="28"/>
          <w:lang w:val="uk-UA"/>
        </w:rPr>
        <w:t>газоо</w:t>
      </w:r>
      <w:r w:rsidRPr="00CD2995">
        <w:rPr>
          <w:sz w:val="28"/>
          <w:szCs w:val="28"/>
          <w:lang w:val="uk-UA"/>
        </w:rPr>
        <w:t>очисного обладнання на</w:t>
      </w:r>
      <w:r w:rsidRPr="00C27CED">
        <w:rPr>
          <w:sz w:val="28"/>
          <w:szCs w:val="28"/>
          <w:lang w:val="uk-UA"/>
        </w:rPr>
        <w:t xml:space="preserve"> всіх модернізованих і нових промислових агрегатах, а саме від:</w:t>
      </w:r>
    </w:p>
    <w:p w14:paraId="152FC210" w14:textId="77777777" w:rsidR="00C27CED" w:rsidRPr="00721F97" w:rsidRDefault="00C27CED" w:rsidP="00517220">
      <w:pPr>
        <w:pStyle w:val="rtejustify"/>
        <w:numPr>
          <w:ilvl w:val="0"/>
          <w:numId w:val="10"/>
        </w:numPr>
        <w:shd w:val="clear" w:color="auto" w:fill="FFFFFF"/>
        <w:jc w:val="both"/>
        <w:rPr>
          <w:sz w:val="28"/>
          <w:szCs w:val="28"/>
          <w:lang w:val="uk-UA"/>
        </w:rPr>
      </w:pPr>
      <w:r w:rsidRPr="00721F97">
        <w:rPr>
          <w:sz w:val="28"/>
          <w:szCs w:val="28"/>
          <w:lang w:val="uk-UA"/>
        </w:rPr>
        <w:t>Агломашин №№ 1-3</w:t>
      </w:r>
      <w:r w:rsidR="00721F97" w:rsidRPr="00721F97">
        <w:rPr>
          <w:sz w:val="28"/>
          <w:szCs w:val="28"/>
          <w:lang w:val="uk-UA"/>
        </w:rPr>
        <w:t xml:space="preserve"> (джерело викидів №115);</w:t>
      </w:r>
    </w:p>
    <w:p w14:paraId="64349EFA" w14:textId="77777777" w:rsidR="00C27CED" w:rsidRPr="00723A6C" w:rsidRDefault="00C27CED" w:rsidP="00737068">
      <w:pPr>
        <w:pStyle w:val="rtejustify"/>
        <w:numPr>
          <w:ilvl w:val="0"/>
          <w:numId w:val="10"/>
        </w:numPr>
        <w:shd w:val="clear" w:color="auto" w:fill="FFFFFF"/>
        <w:jc w:val="both"/>
        <w:rPr>
          <w:sz w:val="28"/>
          <w:szCs w:val="28"/>
          <w:lang w:val="uk-UA"/>
        </w:rPr>
      </w:pPr>
      <w:r w:rsidRPr="00723A6C">
        <w:rPr>
          <w:sz w:val="28"/>
          <w:szCs w:val="28"/>
          <w:lang w:val="uk-UA"/>
        </w:rPr>
        <w:t>Агломашин №№ 4-6</w:t>
      </w:r>
      <w:r w:rsidR="00721F97" w:rsidRPr="00723A6C">
        <w:rPr>
          <w:sz w:val="28"/>
          <w:szCs w:val="28"/>
          <w:lang w:val="uk-UA"/>
        </w:rPr>
        <w:t xml:space="preserve"> (джерело викидів №116);</w:t>
      </w:r>
    </w:p>
    <w:p w14:paraId="51C3BB61" w14:textId="77777777" w:rsidR="00C27CED" w:rsidRPr="00723A6C" w:rsidRDefault="00C27CED" w:rsidP="00737068">
      <w:pPr>
        <w:pStyle w:val="rtejustify"/>
        <w:numPr>
          <w:ilvl w:val="0"/>
          <w:numId w:val="10"/>
        </w:numPr>
        <w:shd w:val="clear" w:color="auto" w:fill="FFFFFF"/>
        <w:jc w:val="both"/>
        <w:rPr>
          <w:sz w:val="28"/>
          <w:szCs w:val="28"/>
          <w:lang w:val="uk-UA"/>
        </w:rPr>
      </w:pPr>
      <w:r w:rsidRPr="00723A6C">
        <w:rPr>
          <w:sz w:val="28"/>
          <w:szCs w:val="28"/>
          <w:lang w:val="uk-UA"/>
        </w:rPr>
        <w:t>Ливарного двору ДП-3</w:t>
      </w:r>
      <w:r w:rsidR="00721F97" w:rsidRPr="00723A6C">
        <w:rPr>
          <w:sz w:val="28"/>
          <w:szCs w:val="28"/>
          <w:lang w:val="uk-UA"/>
        </w:rPr>
        <w:t xml:space="preserve"> (джерело викидів №</w:t>
      </w:r>
      <w:r w:rsidR="00723A6C" w:rsidRPr="00723A6C">
        <w:rPr>
          <w:sz w:val="28"/>
          <w:szCs w:val="28"/>
          <w:lang w:val="uk-UA"/>
        </w:rPr>
        <w:t>241</w:t>
      </w:r>
      <w:r w:rsidR="00721F97" w:rsidRPr="00723A6C">
        <w:rPr>
          <w:sz w:val="28"/>
          <w:szCs w:val="28"/>
          <w:lang w:val="uk-UA"/>
        </w:rPr>
        <w:t>);</w:t>
      </w:r>
    </w:p>
    <w:p w14:paraId="5CF85AEB" w14:textId="77777777" w:rsidR="00C27CED" w:rsidRPr="00723A6C" w:rsidRDefault="00C27CED" w:rsidP="00737068">
      <w:pPr>
        <w:pStyle w:val="rtejustify"/>
        <w:numPr>
          <w:ilvl w:val="0"/>
          <w:numId w:val="10"/>
        </w:numPr>
        <w:shd w:val="clear" w:color="auto" w:fill="FFFFFF"/>
        <w:jc w:val="both"/>
        <w:rPr>
          <w:sz w:val="28"/>
          <w:szCs w:val="28"/>
          <w:lang w:val="uk-UA"/>
        </w:rPr>
      </w:pPr>
      <w:r w:rsidRPr="00723A6C">
        <w:rPr>
          <w:sz w:val="28"/>
          <w:szCs w:val="28"/>
          <w:lang w:val="uk-UA"/>
        </w:rPr>
        <w:t>Ливарного двору ДП-4</w:t>
      </w:r>
      <w:r w:rsidR="00721F97" w:rsidRPr="00723A6C">
        <w:rPr>
          <w:sz w:val="28"/>
          <w:szCs w:val="28"/>
          <w:lang w:val="uk-UA"/>
        </w:rPr>
        <w:t xml:space="preserve"> (джерело викидів №</w:t>
      </w:r>
      <w:r w:rsidR="00723A6C" w:rsidRPr="00723A6C">
        <w:rPr>
          <w:sz w:val="28"/>
          <w:szCs w:val="28"/>
          <w:lang w:val="uk-UA"/>
        </w:rPr>
        <w:t>254</w:t>
      </w:r>
      <w:r w:rsidR="00721F97" w:rsidRPr="00723A6C">
        <w:rPr>
          <w:sz w:val="28"/>
          <w:szCs w:val="28"/>
          <w:lang w:val="uk-UA"/>
        </w:rPr>
        <w:t>);</w:t>
      </w:r>
    </w:p>
    <w:p w14:paraId="3EC4CBAD" w14:textId="77777777" w:rsidR="00C27CED" w:rsidRPr="00723A6C" w:rsidRDefault="00C27CED" w:rsidP="00737068">
      <w:pPr>
        <w:pStyle w:val="rtejustify"/>
        <w:numPr>
          <w:ilvl w:val="0"/>
          <w:numId w:val="10"/>
        </w:numPr>
        <w:shd w:val="clear" w:color="auto" w:fill="FFFFFF"/>
        <w:jc w:val="both"/>
        <w:rPr>
          <w:sz w:val="28"/>
          <w:szCs w:val="28"/>
          <w:lang w:val="uk-UA"/>
        </w:rPr>
      </w:pPr>
      <w:r w:rsidRPr="00723A6C">
        <w:rPr>
          <w:sz w:val="28"/>
          <w:szCs w:val="28"/>
          <w:lang w:val="uk-UA"/>
        </w:rPr>
        <w:t>Підбункерного приміщення ДП-3</w:t>
      </w:r>
      <w:r w:rsidR="00721F97" w:rsidRPr="00723A6C">
        <w:rPr>
          <w:sz w:val="28"/>
          <w:szCs w:val="28"/>
          <w:lang w:val="uk-UA"/>
        </w:rPr>
        <w:t xml:space="preserve"> (джерело викидів №</w:t>
      </w:r>
      <w:r w:rsidR="00723A6C" w:rsidRPr="00723A6C">
        <w:rPr>
          <w:sz w:val="28"/>
          <w:szCs w:val="28"/>
          <w:lang w:val="uk-UA"/>
        </w:rPr>
        <w:t>236</w:t>
      </w:r>
      <w:r w:rsidR="00721F97" w:rsidRPr="00723A6C">
        <w:rPr>
          <w:sz w:val="28"/>
          <w:szCs w:val="28"/>
          <w:lang w:val="uk-UA"/>
        </w:rPr>
        <w:t>);</w:t>
      </w:r>
    </w:p>
    <w:p w14:paraId="1EC691AD" w14:textId="77777777" w:rsidR="00C27CED" w:rsidRPr="00723A6C" w:rsidRDefault="00C27CED" w:rsidP="00737068">
      <w:pPr>
        <w:pStyle w:val="rtejustify"/>
        <w:numPr>
          <w:ilvl w:val="0"/>
          <w:numId w:val="10"/>
        </w:numPr>
        <w:shd w:val="clear" w:color="auto" w:fill="FFFFFF"/>
        <w:jc w:val="both"/>
        <w:rPr>
          <w:sz w:val="28"/>
          <w:szCs w:val="28"/>
          <w:lang w:val="uk-UA"/>
        </w:rPr>
      </w:pPr>
      <w:r w:rsidRPr="00723A6C">
        <w:rPr>
          <w:sz w:val="28"/>
          <w:szCs w:val="28"/>
          <w:lang w:val="uk-UA"/>
        </w:rPr>
        <w:t>Підбункерного приміщення ДП-4</w:t>
      </w:r>
      <w:r w:rsidR="00721F97" w:rsidRPr="00723A6C">
        <w:rPr>
          <w:sz w:val="28"/>
          <w:szCs w:val="28"/>
          <w:lang w:val="uk-UA"/>
        </w:rPr>
        <w:t xml:space="preserve"> (джерело викидів №</w:t>
      </w:r>
      <w:r w:rsidR="00723A6C" w:rsidRPr="00723A6C">
        <w:rPr>
          <w:sz w:val="28"/>
          <w:szCs w:val="28"/>
          <w:lang w:val="uk-UA"/>
        </w:rPr>
        <w:t>255</w:t>
      </w:r>
      <w:r w:rsidR="00721F97" w:rsidRPr="00723A6C">
        <w:rPr>
          <w:sz w:val="28"/>
          <w:szCs w:val="28"/>
          <w:lang w:val="uk-UA"/>
        </w:rPr>
        <w:t>);</w:t>
      </w:r>
    </w:p>
    <w:p w14:paraId="42CF6DEB" w14:textId="77777777" w:rsidR="00C27CED" w:rsidRDefault="0014189B" w:rsidP="00737068">
      <w:pPr>
        <w:pStyle w:val="rtejustify"/>
        <w:shd w:val="clear" w:color="auto" w:fill="FFFFFF"/>
        <w:spacing w:before="0" w:beforeAutospacing="0" w:after="0" w:afterAutospacing="0"/>
        <w:ind w:left="-142" w:firstLine="567"/>
        <w:jc w:val="both"/>
        <w:rPr>
          <w:sz w:val="28"/>
          <w:szCs w:val="28"/>
          <w:lang w:val="uk-UA"/>
        </w:rPr>
      </w:pPr>
      <w:r>
        <w:rPr>
          <w:sz w:val="28"/>
          <w:szCs w:val="28"/>
          <w:lang w:val="uk-UA"/>
        </w:rPr>
        <w:t>А</w:t>
      </w:r>
      <w:r w:rsidR="00C27CED" w:rsidRPr="00C27CED">
        <w:rPr>
          <w:sz w:val="28"/>
          <w:szCs w:val="28"/>
          <w:lang w:val="uk-UA"/>
        </w:rPr>
        <w:t>ктуалізація даних моніторингу проводиться за середньодобовими показниками автоматизованих приладів контролю.</w:t>
      </w:r>
    </w:p>
    <w:p w14:paraId="20DA2136" w14:textId="77777777" w:rsidR="00512CD2" w:rsidRDefault="00512CD2" w:rsidP="00737068">
      <w:pPr>
        <w:pStyle w:val="rtejustify"/>
        <w:shd w:val="clear" w:color="auto" w:fill="FFFFFF"/>
        <w:spacing w:before="0" w:beforeAutospacing="0" w:after="0" w:afterAutospacing="0"/>
        <w:ind w:left="-142" w:firstLine="567"/>
        <w:jc w:val="both"/>
        <w:rPr>
          <w:sz w:val="28"/>
          <w:szCs w:val="28"/>
          <w:lang w:val="uk-UA"/>
        </w:rPr>
      </w:pPr>
    </w:p>
    <w:p w14:paraId="6B38DFEB" w14:textId="77777777" w:rsidR="00670210" w:rsidRPr="00D62F78" w:rsidRDefault="00670210" w:rsidP="00737068">
      <w:pPr>
        <w:pStyle w:val="a7"/>
        <w:numPr>
          <w:ilvl w:val="0"/>
          <w:numId w:val="9"/>
        </w:numPr>
        <w:ind w:left="567" w:hanging="425"/>
        <w:jc w:val="both"/>
        <w:rPr>
          <w:rFonts w:ascii="Times New Roman" w:eastAsia="Times New Roman" w:hAnsi="Times New Roman"/>
          <w:b/>
          <w:kern w:val="2"/>
          <w:sz w:val="28"/>
          <w:szCs w:val="28"/>
          <w:lang w:val="uk-UA" w:eastAsia="zh-CN"/>
        </w:rPr>
      </w:pPr>
      <w:r w:rsidRPr="00D62F78">
        <w:rPr>
          <w:rFonts w:ascii="Times New Roman" w:eastAsia="Times New Roman" w:hAnsi="Times New Roman"/>
          <w:b/>
          <w:kern w:val="2"/>
          <w:sz w:val="28"/>
          <w:szCs w:val="28"/>
          <w:lang w:val="uk-UA" w:eastAsia="zh-CN"/>
        </w:rPr>
        <w:t xml:space="preserve">СЛУХАЛИ: </w:t>
      </w:r>
    </w:p>
    <w:p w14:paraId="7FF32943" w14:textId="559A287B" w:rsidR="00670210" w:rsidRDefault="00AF3ED9" w:rsidP="00737068">
      <w:pPr>
        <w:ind w:left="-142" w:firstLine="567"/>
        <w:jc w:val="both"/>
        <w:rPr>
          <w:sz w:val="28"/>
          <w:szCs w:val="28"/>
          <w:lang w:val="uk-UA"/>
        </w:rPr>
      </w:pPr>
      <w:bookmarkStart w:id="13" w:name="_Hlk76580669"/>
      <w:r>
        <w:rPr>
          <w:sz w:val="28"/>
          <w:szCs w:val="28"/>
          <w:lang w:val="uk-UA"/>
        </w:rPr>
        <w:t>Греков Д.В.</w:t>
      </w:r>
      <w:r w:rsidR="00670210">
        <w:rPr>
          <w:sz w:val="28"/>
          <w:szCs w:val="28"/>
          <w:lang w:val="uk-UA"/>
        </w:rPr>
        <w:t>: Екоактивіст</w:t>
      </w:r>
    </w:p>
    <w:p w14:paraId="2E82E8F3" w14:textId="77777777" w:rsidR="00670210" w:rsidRDefault="00670210" w:rsidP="00737068">
      <w:pPr>
        <w:ind w:left="-142" w:firstLine="567"/>
        <w:jc w:val="both"/>
        <w:rPr>
          <w:bCs/>
          <w:sz w:val="28"/>
          <w:szCs w:val="28"/>
          <w:lang w:val="uk-UA"/>
        </w:rPr>
      </w:pPr>
      <w:r w:rsidRPr="000B0113">
        <w:rPr>
          <w:b/>
          <w:sz w:val="28"/>
          <w:szCs w:val="28"/>
          <w:lang w:val="uk-UA"/>
        </w:rPr>
        <w:t>ПИТАННЯ:</w:t>
      </w:r>
      <w:r>
        <w:rPr>
          <w:b/>
          <w:sz w:val="28"/>
          <w:szCs w:val="28"/>
          <w:lang w:val="uk-UA"/>
        </w:rPr>
        <w:t xml:space="preserve"> </w:t>
      </w:r>
      <w:r w:rsidRPr="00670210">
        <w:rPr>
          <w:bCs/>
          <w:sz w:val="28"/>
          <w:szCs w:val="28"/>
          <w:lang w:val="uk-UA"/>
        </w:rPr>
        <w:t xml:space="preserve">Розмір Вашої СЗЗ  становить </w:t>
      </w:r>
      <w:r w:rsidR="000F07A6">
        <w:rPr>
          <w:bCs/>
          <w:sz w:val="28"/>
          <w:szCs w:val="28"/>
          <w:lang w:val="uk-UA"/>
        </w:rPr>
        <w:t>1</w:t>
      </w:r>
      <w:r w:rsidRPr="00670210">
        <w:rPr>
          <w:bCs/>
          <w:sz w:val="28"/>
          <w:szCs w:val="28"/>
          <w:lang w:val="uk-UA"/>
        </w:rPr>
        <w:t>0</w:t>
      </w:r>
      <w:r w:rsidR="002F24A0">
        <w:rPr>
          <w:bCs/>
          <w:sz w:val="28"/>
          <w:szCs w:val="28"/>
          <w:lang w:val="uk-UA"/>
        </w:rPr>
        <w:t>0</w:t>
      </w:r>
      <w:r w:rsidRPr="00670210">
        <w:rPr>
          <w:bCs/>
          <w:sz w:val="28"/>
          <w:szCs w:val="28"/>
          <w:lang w:val="uk-UA"/>
        </w:rPr>
        <w:t>0 метрів. На підставі чого?</w:t>
      </w:r>
    </w:p>
    <w:bookmarkEnd w:id="13"/>
    <w:p w14:paraId="6F2F849F" w14:textId="77777777" w:rsidR="00670210" w:rsidRDefault="00670210" w:rsidP="00737068">
      <w:pPr>
        <w:ind w:left="-142" w:firstLine="567"/>
        <w:jc w:val="both"/>
        <w:rPr>
          <w:sz w:val="28"/>
          <w:szCs w:val="28"/>
          <w:lang w:val="uk-UA"/>
        </w:rPr>
      </w:pPr>
      <w:r w:rsidRPr="00F210B1">
        <w:rPr>
          <w:b/>
          <w:sz w:val="28"/>
          <w:szCs w:val="28"/>
          <w:lang w:val="uk-UA"/>
        </w:rPr>
        <w:lastRenderedPageBreak/>
        <w:t>ВИСТУПИЛИ</w:t>
      </w:r>
      <w:r w:rsidRPr="00F210B1">
        <w:rPr>
          <w:sz w:val="28"/>
          <w:szCs w:val="28"/>
          <w:lang w:val="uk-UA"/>
        </w:rPr>
        <w:t xml:space="preserve">: </w:t>
      </w:r>
    </w:p>
    <w:p w14:paraId="0CFFB982" w14:textId="77777777" w:rsidR="00CD2995" w:rsidRDefault="00670210" w:rsidP="00737068">
      <w:pPr>
        <w:pStyle w:val="20"/>
        <w:ind w:firstLine="426"/>
        <w:jc w:val="both"/>
        <w:rPr>
          <w:sz w:val="28"/>
          <w:szCs w:val="28"/>
          <w:shd w:val="clear" w:color="auto" w:fill="FFFFFF"/>
          <w:lang w:val="uk-UA"/>
        </w:rPr>
      </w:pPr>
      <w:r w:rsidRPr="00F210B1">
        <w:rPr>
          <w:sz w:val="28"/>
          <w:szCs w:val="28"/>
          <w:shd w:val="clear" w:color="auto" w:fill="FFFFFF"/>
          <w:lang w:val="uk-UA"/>
        </w:rPr>
        <w:t>Шкарупа О.Г.</w:t>
      </w:r>
      <w:r>
        <w:rPr>
          <w:sz w:val="28"/>
          <w:szCs w:val="28"/>
          <w:shd w:val="clear" w:color="auto" w:fill="FFFFFF"/>
          <w:lang w:val="uk-UA"/>
        </w:rPr>
        <w:t xml:space="preserve">: </w:t>
      </w:r>
    </w:p>
    <w:p w14:paraId="497C5983" w14:textId="77777777" w:rsidR="00670210" w:rsidRPr="00670210" w:rsidRDefault="00670210" w:rsidP="00737068">
      <w:pPr>
        <w:pStyle w:val="20"/>
        <w:ind w:firstLine="426"/>
        <w:jc w:val="both"/>
        <w:rPr>
          <w:sz w:val="28"/>
          <w:szCs w:val="28"/>
          <w:lang w:val="uk-UA" w:eastAsia="ru-RU"/>
        </w:rPr>
      </w:pPr>
      <w:r w:rsidRPr="00670210">
        <w:rPr>
          <w:sz w:val="28"/>
          <w:szCs w:val="28"/>
          <w:lang w:val="uk-UA" w:eastAsia="ru-RU"/>
        </w:rPr>
        <w:t>Згідно з діючими «Державними санітарними правилами планування і забудови населених пунктів», затвердженими наказом Міністерства охорони здоров'я України №173 від 19.06.1996</w:t>
      </w:r>
      <w:r>
        <w:rPr>
          <w:sz w:val="28"/>
          <w:szCs w:val="28"/>
          <w:lang w:val="uk-UA" w:eastAsia="ru-RU"/>
        </w:rPr>
        <w:t xml:space="preserve"> </w:t>
      </w:r>
      <w:r w:rsidRPr="00670210">
        <w:rPr>
          <w:sz w:val="28"/>
          <w:szCs w:val="28"/>
          <w:lang w:val="uk-UA" w:eastAsia="ru-RU"/>
        </w:rPr>
        <w:t xml:space="preserve">р. (далі - ДСП №173), </w:t>
      </w:r>
      <w:r w:rsidR="002F24A0">
        <w:rPr>
          <w:sz w:val="28"/>
          <w:szCs w:val="28"/>
          <w:lang w:val="uk-UA" w:eastAsia="ru-RU"/>
        </w:rPr>
        <w:t>о</w:t>
      </w:r>
      <w:r w:rsidRPr="00670210">
        <w:rPr>
          <w:sz w:val="28"/>
          <w:szCs w:val="28"/>
          <w:lang w:val="uk-UA" w:eastAsia="ru-RU"/>
        </w:rPr>
        <w:t>сновний промисловий майданчик ПАТ «Запоріжсталь» належить до І класу небезпеки - «Комбінат чорної металургії з повним металургійним циклом потужністю більше млн. т/рік чавуну і сталі», з розміром нормативної санітарно-захисної зони – 1000</w:t>
      </w:r>
      <w:r w:rsidR="000F07A6">
        <w:rPr>
          <w:sz w:val="28"/>
          <w:szCs w:val="28"/>
          <w:lang w:val="uk-UA" w:eastAsia="ru-RU"/>
        </w:rPr>
        <w:t xml:space="preserve"> </w:t>
      </w:r>
      <w:r w:rsidRPr="00670210">
        <w:rPr>
          <w:sz w:val="28"/>
          <w:szCs w:val="28"/>
          <w:lang w:val="uk-UA" w:eastAsia="ru-RU"/>
        </w:rPr>
        <w:t>м.</w:t>
      </w:r>
    </w:p>
    <w:p w14:paraId="4282D3A7" w14:textId="77777777" w:rsidR="007B64DF" w:rsidRDefault="000F07A6" w:rsidP="00737068">
      <w:pPr>
        <w:pStyle w:val="rtejustify"/>
        <w:shd w:val="clear" w:color="auto" w:fill="FFFFFF"/>
        <w:spacing w:before="0" w:beforeAutospacing="0" w:after="0" w:afterAutospacing="0"/>
        <w:ind w:left="-142" w:firstLine="567"/>
        <w:jc w:val="both"/>
        <w:rPr>
          <w:sz w:val="28"/>
          <w:szCs w:val="28"/>
          <w:lang w:val="uk-UA"/>
        </w:rPr>
      </w:pPr>
      <w:r>
        <w:rPr>
          <w:sz w:val="28"/>
          <w:szCs w:val="28"/>
          <w:lang w:val="uk-UA"/>
        </w:rPr>
        <w:t xml:space="preserve">У 2015 році розроблено </w:t>
      </w:r>
      <w:r w:rsidRPr="000F07A6">
        <w:rPr>
          <w:sz w:val="28"/>
          <w:szCs w:val="28"/>
          <w:lang w:val="uk-UA"/>
        </w:rPr>
        <w:t>Проект обґрунтування нормативної санітарно-захисної зони підприємства розглянутий та узгоджений Висновком Державної санітарно-епідеміологічної служби України.</w:t>
      </w:r>
      <w:r>
        <w:rPr>
          <w:sz w:val="28"/>
          <w:szCs w:val="28"/>
          <w:lang w:val="uk-UA"/>
        </w:rPr>
        <w:t xml:space="preserve"> На даний час цей Висновок є діючим.</w:t>
      </w:r>
    </w:p>
    <w:p w14:paraId="2FFE7813" w14:textId="77777777" w:rsidR="000F07A6" w:rsidRDefault="000F07A6" w:rsidP="00737068">
      <w:pPr>
        <w:pStyle w:val="rtejustify"/>
        <w:shd w:val="clear" w:color="auto" w:fill="FFFFFF"/>
        <w:spacing w:before="0" w:beforeAutospacing="0" w:after="0" w:afterAutospacing="0"/>
        <w:ind w:left="-142" w:firstLine="567"/>
        <w:jc w:val="both"/>
        <w:rPr>
          <w:sz w:val="28"/>
          <w:szCs w:val="28"/>
          <w:lang w:val="uk-UA"/>
        </w:rPr>
      </w:pPr>
      <w:r>
        <w:rPr>
          <w:sz w:val="28"/>
          <w:szCs w:val="28"/>
          <w:lang w:val="uk-UA"/>
        </w:rPr>
        <w:t xml:space="preserve">Детальна інформація щодо розмірів СЗЗ від джерел викидів наведена у розділі </w:t>
      </w:r>
      <w:r w:rsidRPr="000F07A6">
        <w:rPr>
          <w:sz w:val="28"/>
          <w:szCs w:val="28"/>
          <w:lang w:val="uk-UA"/>
        </w:rPr>
        <w:t xml:space="preserve">2.5 </w:t>
      </w:r>
      <w:r>
        <w:rPr>
          <w:sz w:val="28"/>
          <w:szCs w:val="28"/>
          <w:lang w:val="uk-UA"/>
        </w:rPr>
        <w:t>«</w:t>
      </w:r>
      <w:r w:rsidRPr="000F07A6">
        <w:rPr>
          <w:sz w:val="28"/>
          <w:szCs w:val="28"/>
          <w:lang w:val="uk-UA"/>
        </w:rPr>
        <w:t>Відомості щодо санітарно-захисної зони</w:t>
      </w:r>
      <w:r>
        <w:rPr>
          <w:sz w:val="28"/>
          <w:szCs w:val="28"/>
          <w:lang w:val="uk-UA"/>
        </w:rPr>
        <w:t>» Д</w:t>
      </w:r>
      <w:r w:rsidRPr="000F07A6">
        <w:rPr>
          <w:sz w:val="28"/>
          <w:szCs w:val="28"/>
          <w:lang w:val="uk-UA"/>
        </w:rPr>
        <w:t>окументів, які обґрунтовують обсяги викидів, для отримання дозволу на викиди забруднюючих речовин в атмосферне повітря стаціонарними джерелами</w:t>
      </w:r>
      <w:r>
        <w:rPr>
          <w:sz w:val="28"/>
          <w:szCs w:val="28"/>
          <w:lang w:val="uk-UA"/>
        </w:rPr>
        <w:t>.</w:t>
      </w:r>
    </w:p>
    <w:p w14:paraId="5051328A" w14:textId="77777777" w:rsidR="000F07A6" w:rsidRDefault="000F07A6" w:rsidP="00737068">
      <w:pPr>
        <w:ind w:left="-142" w:firstLine="567"/>
        <w:jc w:val="both"/>
        <w:rPr>
          <w:b/>
          <w:sz w:val="28"/>
          <w:szCs w:val="28"/>
          <w:lang w:val="uk-UA"/>
        </w:rPr>
      </w:pPr>
    </w:p>
    <w:p w14:paraId="560CB677" w14:textId="77777777" w:rsidR="000F07A6" w:rsidRPr="00D62F78" w:rsidRDefault="000F07A6" w:rsidP="00737068">
      <w:pPr>
        <w:pStyle w:val="a7"/>
        <w:numPr>
          <w:ilvl w:val="0"/>
          <w:numId w:val="9"/>
        </w:numPr>
        <w:ind w:left="567" w:hanging="425"/>
        <w:jc w:val="both"/>
        <w:rPr>
          <w:rFonts w:ascii="Times New Roman" w:eastAsia="Times New Roman" w:hAnsi="Times New Roman"/>
          <w:b/>
          <w:kern w:val="2"/>
          <w:sz w:val="28"/>
          <w:szCs w:val="28"/>
          <w:lang w:val="uk-UA" w:eastAsia="zh-CN"/>
        </w:rPr>
      </w:pPr>
      <w:r w:rsidRPr="00D62F78">
        <w:rPr>
          <w:rFonts w:ascii="Times New Roman" w:eastAsia="Times New Roman" w:hAnsi="Times New Roman"/>
          <w:b/>
          <w:kern w:val="2"/>
          <w:sz w:val="28"/>
          <w:szCs w:val="28"/>
          <w:lang w:val="uk-UA" w:eastAsia="zh-CN"/>
        </w:rPr>
        <w:t xml:space="preserve">СЛУХАЛИ: </w:t>
      </w:r>
    </w:p>
    <w:p w14:paraId="40C0E75F" w14:textId="77777777" w:rsidR="000F07A6" w:rsidRDefault="000F07A6" w:rsidP="00737068">
      <w:pPr>
        <w:ind w:left="-142" w:firstLine="567"/>
        <w:jc w:val="both"/>
        <w:rPr>
          <w:sz w:val="28"/>
          <w:szCs w:val="28"/>
          <w:lang w:val="uk-UA"/>
        </w:rPr>
      </w:pPr>
      <w:r w:rsidRPr="00CD2995">
        <w:rPr>
          <w:sz w:val="28"/>
          <w:szCs w:val="28"/>
          <w:lang w:val="uk-UA"/>
        </w:rPr>
        <w:t>Кравченко Я.І.: Екоактивіст</w:t>
      </w:r>
    </w:p>
    <w:p w14:paraId="4378EFD1" w14:textId="77777777" w:rsidR="000F07A6" w:rsidRDefault="000F07A6" w:rsidP="00737068">
      <w:pPr>
        <w:ind w:left="-142" w:firstLine="567"/>
        <w:jc w:val="both"/>
        <w:rPr>
          <w:bCs/>
          <w:sz w:val="28"/>
          <w:szCs w:val="28"/>
          <w:lang w:val="uk-UA"/>
        </w:rPr>
      </w:pPr>
      <w:r w:rsidRPr="000B0113">
        <w:rPr>
          <w:b/>
          <w:sz w:val="28"/>
          <w:szCs w:val="28"/>
          <w:lang w:val="uk-UA"/>
        </w:rPr>
        <w:t>ПИТАННЯ:</w:t>
      </w:r>
      <w:r>
        <w:rPr>
          <w:b/>
          <w:sz w:val="28"/>
          <w:szCs w:val="28"/>
          <w:lang w:val="uk-UA"/>
        </w:rPr>
        <w:t xml:space="preserve"> </w:t>
      </w:r>
      <w:r>
        <w:rPr>
          <w:bCs/>
          <w:sz w:val="28"/>
          <w:szCs w:val="28"/>
          <w:lang w:val="uk-UA"/>
        </w:rPr>
        <w:t xml:space="preserve">Чи планує підприємство оновлювати Проект </w:t>
      </w:r>
      <w:r w:rsidRPr="000F07A6">
        <w:rPr>
          <w:sz w:val="28"/>
          <w:szCs w:val="28"/>
          <w:lang w:val="uk-UA"/>
        </w:rPr>
        <w:t>обґрунтування нормативної санітарно-захисної зони підприємства</w:t>
      </w:r>
      <w:r w:rsidRPr="00670210">
        <w:rPr>
          <w:bCs/>
          <w:sz w:val="28"/>
          <w:szCs w:val="28"/>
          <w:lang w:val="uk-UA"/>
        </w:rPr>
        <w:t>?</w:t>
      </w:r>
      <w:r>
        <w:rPr>
          <w:bCs/>
          <w:sz w:val="28"/>
          <w:szCs w:val="28"/>
          <w:lang w:val="uk-UA"/>
        </w:rPr>
        <w:t xml:space="preserve"> Чому не виконувалося оновлення проекту протягом 2016-2021 рр.</w:t>
      </w:r>
    </w:p>
    <w:p w14:paraId="119509A2" w14:textId="77777777" w:rsidR="000F07A6" w:rsidRDefault="000F07A6" w:rsidP="00737068">
      <w:pPr>
        <w:ind w:left="-142" w:firstLine="567"/>
        <w:jc w:val="both"/>
        <w:rPr>
          <w:sz w:val="28"/>
          <w:szCs w:val="28"/>
          <w:lang w:val="uk-UA"/>
        </w:rPr>
      </w:pPr>
      <w:r w:rsidRPr="00F210B1">
        <w:rPr>
          <w:b/>
          <w:sz w:val="28"/>
          <w:szCs w:val="28"/>
          <w:lang w:val="uk-UA"/>
        </w:rPr>
        <w:t>ВИСТУПИЛИ</w:t>
      </w:r>
      <w:r w:rsidRPr="00F210B1">
        <w:rPr>
          <w:sz w:val="28"/>
          <w:szCs w:val="28"/>
          <w:lang w:val="uk-UA"/>
        </w:rPr>
        <w:t xml:space="preserve">: </w:t>
      </w:r>
    </w:p>
    <w:p w14:paraId="1D9F4420" w14:textId="77777777" w:rsidR="000F07A6" w:rsidRDefault="000F07A6" w:rsidP="00737068">
      <w:pPr>
        <w:ind w:left="-142" w:firstLine="567"/>
        <w:jc w:val="both"/>
        <w:rPr>
          <w:bCs/>
          <w:sz w:val="28"/>
          <w:szCs w:val="28"/>
          <w:lang w:val="uk-UA"/>
        </w:rPr>
      </w:pPr>
      <w:r>
        <w:rPr>
          <w:sz w:val="28"/>
          <w:szCs w:val="28"/>
          <w:shd w:val="clear" w:color="auto" w:fill="FFFFFF"/>
          <w:lang w:val="uk-UA"/>
        </w:rPr>
        <w:t>Холіна І</w:t>
      </w:r>
      <w:r w:rsidRPr="00F210B1">
        <w:rPr>
          <w:sz w:val="28"/>
          <w:szCs w:val="28"/>
          <w:shd w:val="clear" w:color="auto" w:fill="FFFFFF"/>
          <w:lang w:val="uk-UA"/>
        </w:rPr>
        <w:t>.</w:t>
      </w:r>
      <w:r>
        <w:rPr>
          <w:sz w:val="28"/>
          <w:szCs w:val="28"/>
          <w:shd w:val="clear" w:color="auto" w:fill="FFFFFF"/>
          <w:lang w:val="uk-UA"/>
        </w:rPr>
        <w:t>В</w:t>
      </w:r>
      <w:r w:rsidRPr="00F210B1">
        <w:rPr>
          <w:sz w:val="28"/>
          <w:szCs w:val="28"/>
          <w:shd w:val="clear" w:color="auto" w:fill="FFFFFF"/>
          <w:lang w:val="uk-UA"/>
        </w:rPr>
        <w:t>.</w:t>
      </w:r>
      <w:r>
        <w:rPr>
          <w:sz w:val="28"/>
          <w:szCs w:val="28"/>
          <w:shd w:val="clear" w:color="auto" w:fill="FFFFFF"/>
          <w:lang w:val="uk-UA"/>
        </w:rPr>
        <w:t xml:space="preserve">: </w:t>
      </w:r>
      <w:r>
        <w:rPr>
          <w:sz w:val="28"/>
          <w:szCs w:val="28"/>
          <w:lang w:val="uk-UA" w:eastAsia="ru-RU"/>
        </w:rPr>
        <w:t xml:space="preserve">Ні, до завершення виконання заявлених заходів щодо скорочення обсягів викидів коригувати </w:t>
      </w:r>
      <w:r>
        <w:rPr>
          <w:bCs/>
          <w:sz w:val="28"/>
          <w:szCs w:val="28"/>
          <w:lang w:val="uk-UA"/>
        </w:rPr>
        <w:t xml:space="preserve">Проект </w:t>
      </w:r>
      <w:r w:rsidRPr="000F07A6">
        <w:rPr>
          <w:sz w:val="28"/>
          <w:szCs w:val="28"/>
          <w:lang w:val="uk-UA"/>
        </w:rPr>
        <w:t>обґрунтування нормативної санітарно-захисної зони підприємства</w:t>
      </w:r>
      <w:r>
        <w:rPr>
          <w:bCs/>
          <w:sz w:val="28"/>
          <w:szCs w:val="28"/>
          <w:lang w:val="uk-UA"/>
        </w:rPr>
        <w:t xml:space="preserve"> недоцільно, адже поступові зміни обсягів викидів здійснюються щорічно. </w:t>
      </w:r>
    </w:p>
    <w:p w14:paraId="020542EA" w14:textId="34BF87D8" w:rsidR="000F07A6" w:rsidRDefault="000F07A6" w:rsidP="00737068">
      <w:pPr>
        <w:ind w:left="-142" w:firstLine="567"/>
        <w:jc w:val="both"/>
        <w:rPr>
          <w:bCs/>
          <w:sz w:val="28"/>
          <w:szCs w:val="28"/>
          <w:lang w:val="uk-UA"/>
        </w:rPr>
      </w:pPr>
      <w:r>
        <w:rPr>
          <w:bCs/>
          <w:sz w:val="28"/>
          <w:szCs w:val="28"/>
          <w:lang w:val="uk-UA"/>
        </w:rPr>
        <w:t xml:space="preserve">Оновлення проекту не виконувалося у зв’язку з тим, що проект було розроблено </w:t>
      </w:r>
      <w:r w:rsidR="002F24A0">
        <w:rPr>
          <w:bCs/>
          <w:sz w:val="28"/>
          <w:szCs w:val="28"/>
          <w:lang w:val="uk-UA"/>
        </w:rPr>
        <w:t>з урахуванням номінальної потужності виробництв підприємства</w:t>
      </w:r>
      <w:r>
        <w:rPr>
          <w:bCs/>
          <w:sz w:val="28"/>
          <w:szCs w:val="28"/>
          <w:lang w:val="uk-UA"/>
        </w:rPr>
        <w:t>. Та за цей період м</w:t>
      </w:r>
      <w:r w:rsidR="0059410E">
        <w:rPr>
          <w:bCs/>
          <w:sz w:val="28"/>
          <w:szCs w:val="28"/>
          <w:lang w:val="uk-UA"/>
        </w:rPr>
        <w:t>и</w:t>
      </w:r>
      <w:r>
        <w:rPr>
          <w:bCs/>
          <w:sz w:val="28"/>
          <w:szCs w:val="28"/>
          <w:lang w:val="uk-UA"/>
        </w:rPr>
        <w:t xml:space="preserve"> постійно виконуємо заходи щодо зменшення впливу підприємства, що  зменшує вплив підприємства на межі СЗЗ </w:t>
      </w:r>
      <w:r w:rsidR="002F24A0">
        <w:rPr>
          <w:bCs/>
          <w:sz w:val="28"/>
          <w:szCs w:val="28"/>
          <w:lang w:val="uk-UA"/>
        </w:rPr>
        <w:t>та</w:t>
      </w:r>
      <w:r>
        <w:rPr>
          <w:bCs/>
          <w:sz w:val="28"/>
          <w:szCs w:val="28"/>
          <w:lang w:val="uk-UA"/>
        </w:rPr>
        <w:t xml:space="preserve"> найближчої житлової забудови.</w:t>
      </w:r>
    </w:p>
    <w:p w14:paraId="1EE4C2D5" w14:textId="77777777" w:rsidR="000E5F17" w:rsidRDefault="000E5F17" w:rsidP="00737068">
      <w:pPr>
        <w:ind w:left="-142" w:firstLine="567"/>
        <w:jc w:val="both"/>
        <w:rPr>
          <w:b/>
          <w:sz w:val="28"/>
          <w:szCs w:val="28"/>
          <w:lang w:val="uk-UA"/>
        </w:rPr>
      </w:pPr>
    </w:p>
    <w:p w14:paraId="49132538" w14:textId="77777777" w:rsidR="000E5F17" w:rsidRPr="00D62F78" w:rsidRDefault="000E5F17" w:rsidP="00737068">
      <w:pPr>
        <w:pStyle w:val="a7"/>
        <w:numPr>
          <w:ilvl w:val="0"/>
          <w:numId w:val="9"/>
        </w:numPr>
        <w:ind w:left="567" w:hanging="425"/>
        <w:jc w:val="both"/>
        <w:rPr>
          <w:rFonts w:ascii="Times New Roman" w:eastAsia="Times New Roman" w:hAnsi="Times New Roman"/>
          <w:b/>
          <w:kern w:val="2"/>
          <w:sz w:val="28"/>
          <w:szCs w:val="28"/>
          <w:lang w:val="uk-UA" w:eastAsia="zh-CN"/>
        </w:rPr>
      </w:pPr>
      <w:bookmarkStart w:id="14" w:name="_Hlk76626511"/>
      <w:r w:rsidRPr="00D62F78">
        <w:rPr>
          <w:rFonts w:ascii="Times New Roman" w:eastAsia="Times New Roman" w:hAnsi="Times New Roman"/>
          <w:b/>
          <w:kern w:val="2"/>
          <w:sz w:val="28"/>
          <w:szCs w:val="28"/>
          <w:lang w:val="uk-UA" w:eastAsia="zh-CN"/>
        </w:rPr>
        <w:t xml:space="preserve">СЛУХАЛИ: </w:t>
      </w:r>
    </w:p>
    <w:p w14:paraId="7E87BCE4" w14:textId="77777777" w:rsidR="000E5F17" w:rsidRDefault="000E5F17" w:rsidP="00737068">
      <w:pPr>
        <w:ind w:left="-142" w:firstLine="567"/>
        <w:jc w:val="both"/>
        <w:rPr>
          <w:sz w:val="28"/>
          <w:szCs w:val="28"/>
          <w:lang w:val="uk-UA"/>
        </w:rPr>
      </w:pPr>
      <w:r w:rsidRPr="000E5F17">
        <w:rPr>
          <w:sz w:val="28"/>
          <w:szCs w:val="28"/>
          <w:lang w:val="uk-UA"/>
        </w:rPr>
        <w:t>Балаба О.О.</w:t>
      </w:r>
      <w:r>
        <w:rPr>
          <w:sz w:val="28"/>
          <w:szCs w:val="28"/>
          <w:lang w:val="uk-UA"/>
        </w:rPr>
        <w:t>: Екоактивіст</w:t>
      </w:r>
    </w:p>
    <w:p w14:paraId="38667815" w14:textId="77777777" w:rsidR="000E5F17" w:rsidRDefault="000E5F17" w:rsidP="00737068">
      <w:pPr>
        <w:ind w:left="-142" w:firstLine="567"/>
        <w:jc w:val="both"/>
        <w:rPr>
          <w:bCs/>
          <w:sz w:val="28"/>
          <w:szCs w:val="28"/>
          <w:lang w:val="uk-UA"/>
        </w:rPr>
      </w:pPr>
      <w:r w:rsidRPr="000B0113">
        <w:rPr>
          <w:b/>
          <w:sz w:val="28"/>
          <w:szCs w:val="28"/>
          <w:lang w:val="uk-UA"/>
        </w:rPr>
        <w:t>ПИТАННЯ:</w:t>
      </w:r>
      <w:r>
        <w:rPr>
          <w:b/>
          <w:sz w:val="28"/>
          <w:szCs w:val="28"/>
          <w:lang w:val="uk-UA"/>
        </w:rPr>
        <w:t xml:space="preserve"> </w:t>
      </w:r>
      <w:r>
        <w:rPr>
          <w:bCs/>
          <w:sz w:val="28"/>
          <w:szCs w:val="28"/>
          <w:lang w:val="uk-UA"/>
        </w:rPr>
        <w:t xml:space="preserve">Чи  перевищують фактичні показники обсягів викидів підприємства ті про які ви щорічно звітуєте? </w:t>
      </w:r>
    </w:p>
    <w:p w14:paraId="4E197DD8" w14:textId="77777777" w:rsidR="000E5F17" w:rsidRDefault="000E5F17" w:rsidP="00737068">
      <w:pPr>
        <w:ind w:left="-142" w:firstLine="567"/>
        <w:jc w:val="both"/>
        <w:rPr>
          <w:sz w:val="28"/>
          <w:szCs w:val="28"/>
          <w:lang w:val="uk-UA"/>
        </w:rPr>
      </w:pPr>
      <w:r w:rsidRPr="00F210B1">
        <w:rPr>
          <w:b/>
          <w:sz w:val="28"/>
          <w:szCs w:val="28"/>
          <w:lang w:val="uk-UA"/>
        </w:rPr>
        <w:t>ВИСТУПИЛИ</w:t>
      </w:r>
      <w:r w:rsidRPr="00F210B1">
        <w:rPr>
          <w:sz w:val="28"/>
          <w:szCs w:val="28"/>
          <w:lang w:val="uk-UA"/>
        </w:rPr>
        <w:t xml:space="preserve">: </w:t>
      </w:r>
    </w:p>
    <w:p w14:paraId="42FD947F" w14:textId="77777777" w:rsidR="00F6789B" w:rsidRDefault="000E5F17" w:rsidP="00737068">
      <w:pPr>
        <w:ind w:left="-142" w:firstLine="567"/>
        <w:jc w:val="both"/>
        <w:rPr>
          <w:sz w:val="28"/>
          <w:szCs w:val="28"/>
          <w:shd w:val="clear" w:color="auto" w:fill="FFFFFF"/>
          <w:lang w:val="uk-UA"/>
        </w:rPr>
      </w:pPr>
      <w:r>
        <w:rPr>
          <w:sz w:val="28"/>
          <w:szCs w:val="28"/>
          <w:shd w:val="clear" w:color="auto" w:fill="FFFFFF"/>
          <w:lang w:val="uk-UA"/>
        </w:rPr>
        <w:t>Холіна І</w:t>
      </w:r>
      <w:r w:rsidRPr="00F210B1">
        <w:rPr>
          <w:sz w:val="28"/>
          <w:szCs w:val="28"/>
          <w:shd w:val="clear" w:color="auto" w:fill="FFFFFF"/>
          <w:lang w:val="uk-UA"/>
        </w:rPr>
        <w:t>.</w:t>
      </w:r>
      <w:r>
        <w:rPr>
          <w:sz w:val="28"/>
          <w:szCs w:val="28"/>
          <w:shd w:val="clear" w:color="auto" w:fill="FFFFFF"/>
          <w:lang w:val="uk-UA"/>
        </w:rPr>
        <w:t>В</w:t>
      </w:r>
      <w:r w:rsidRPr="00F210B1">
        <w:rPr>
          <w:sz w:val="28"/>
          <w:szCs w:val="28"/>
          <w:shd w:val="clear" w:color="auto" w:fill="FFFFFF"/>
          <w:lang w:val="uk-UA"/>
        </w:rPr>
        <w:t>.</w:t>
      </w:r>
      <w:r>
        <w:rPr>
          <w:sz w:val="28"/>
          <w:szCs w:val="28"/>
          <w:shd w:val="clear" w:color="auto" w:fill="FFFFFF"/>
          <w:lang w:val="uk-UA"/>
        </w:rPr>
        <w:t xml:space="preserve">: </w:t>
      </w:r>
    </w:p>
    <w:p w14:paraId="15369B7D" w14:textId="77777777" w:rsidR="000E5F17" w:rsidRDefault="000E5F17" w:rsidP="00737068">
      <w:pPr>
        <w:ind w:left="-142" w:firstLine="567"/>
        <w:jc w:val="both"/>
        <w:rPr>
          <w:bCs/>
          <w:sz w:val="28"/>
          <w:szCs w:val="28"/>
          <w:lang w:val="uk-UA"/>
        </w:rPr>
      </w:pPr>
      <w:r>
        <w:rPr>
          <w:sz w:val="28"/>
          <w:szCs w:val="28"/>
          <w:lang w:val="uk-UA" w:eastAsia="ru-RU"/>
        </w:rPr>
        <w:t>Ні, не перевищують</w:t>
      </w:r>
      <w:r>
        <w:rPr>
          <w:bCs/>
          <w:sz w:val="28"/>
          <w:szCs w:val="28"/>
          <w:lang w:val="uk-UA"/>
        </w:rPr>
        <w:t xml:space="preserve">. </w:t>
      </w:r>
      <w:r w:rsidRPr="000E5F17">
        <w:rPr>
          <w:bCs/>
          <w:sz w:val="28"/>
          <w:szCs w:val="28"/>
          <w:lang w:val="uk-UA"/>
        </w:rPr>
        <w:t>За результатами звіт</w:t>
      </w:r>
      <w:r>
        <w:rPr>
          <w:bCs/>
          <w:sz w:val="28"/>
          <w:szCs w:val="28"/>
          <w:lang w:val="uk-UA"/>
        </w:rPr>
        <w:t>ів</w:t>
      </w:r>
      <w:r w:rsidRPr="000E5F17">
        <w:rPr>
          <w:bCs/>
          <w:sz w:val="28"/>
          <w:szCs w:val="28"/>
          <w:lang w:val="uk-UA"/>
        </w:rPr>
        <w:t xml:space="preserve"> 2 ТП-повітря (річна) за 201</w:t>
      </w:r>
      <w:r>
        <w:rPr>
          <w:bCs/>
          <w:sz w:val="28"/>
          <w:szCs w:val="28"/>
          <w:lang w:val="uk-UA"/>
        </w:rPr>
        <w:t>8</w:t>
      </w:r>
      <w:r w:rsidRPr="000E5F17">
        <w:rPr>
          <w:bCs/>
          <w:sz w:val="28"/>
          <w:szCs w:val="28"/>
          <w:lang w:val="uk-UA"/>
        </w:rPr>
        <w:t xml:space="preserve"> </w:t>
      </w:r>
      <w:r>
        <w:rPr>
          <w:bCs/>
          <w:sz w:val="28"/>
          <w:szCs w:val="28"/>
          <w:lang w:val="uk-UA"/>
        </w:rPr>
        <w:t xml:space="preserve">- 2020 </w:t>
      </w:r>
      <w:r w:rsidRPr="000E5F17">
        <w:rPr>
          <w:bCs/>
          <w:sz w:val="28"/>
          <w:szCs w:val="28"/>
          <w:lang w:val="uk-UA"/>
        </w:rPr>
        <w:t xml:space="preserve">рік </w:t>
      </w:r>
      <w:r>
        <w:rPr>
          <w:bCs/>
          <w:sz w:val="28"/>
          <w:szCs w:val="28"/>
          <w:lang w:val="uk-UA"/>
        </w:rPr>
        <w:t xml:space="preserve">фактичні </w:t>
      </w:r>
      <w:r w:rsidRPr="000E5F17">
        <w:rPr>
          <w:bCs/>
          <w:sz w:val="28"/>
          <w:szCs w:val="28"/>
          <w:lang w:val="uk-UA"/>
        </w:rPr>
        <w:t>обсяги викидів забруднюючих</w:t>
      </w:r>
      <w:r>
        <w:rPr>
          <w:bCs/>
          <w:sz w:val="28"/>
          <w:szCs w:val="28"/>
          <w:lang w:val="uk-UA"/>
        </w:rPr>
        <w:t xml:space="preserve"> </w:t>
      </w:r>
      <w:r w:rsidRPr="000E5F17">
        <w:rPr>
          <w:bCs/>
          <w:sz w:val="28"/>
          <w:szCs w:val="28"/>
          <w:lang w:val="uk-UA"/>
        </w:rPr>
        <w:t xml:space="preserve">речовин </w:t>
      </w:r>
      <w:r>
        <w:rPr>
          <w:bCs/>
          <w:sz w:val="28"/>
          <w:szCs w:val="28"/>
          <w:lang w:val="uk-UA"/>
        </w:rPr>
        <w:t>не перевищують перспективні обсяги викидів.</w:t>
      </w:r>
    </w:p>
    <w:bookmarkEnd w:id="14"/>
    <w:p w14:paraId="76C59350" w14:textId="77777777" w:rsidR="00131824" w:rsidRDefault="00131824" w:rsidP="00737068">
      <w:pPr>
        <w:tabs>
          <w:tab w:val="left" w:pos="0"/>
        </w:tabs>
        <w:ind w:left="-142" w:firstLine="567"/>
        <w:rPr>
          <w:b/>
          <w:bCs/>
          <w:sz w:val="28"/>
          <w:szCs w:val="28"/>
          <w:lang w:val="uk-UA"/>
        </w:rPr>
      </w:pPr>
    </w:p>
    <w:p w14:paraId="3F4A8778" w14:textId="77777777" w:rsidR="00E22C39" w:rsidRPr="00D62F78" w:rsidRDefault="00E22C39" w:rsidP="00E22C39">
      <w:pPr>
        <w:pStyle w:val="a7"/>
        <w:numPr>
          <w:ilvl w:val="0"/>
          <w:numId w:val="9"/>
        </w:numPr>
        <w:ind w:left="567" w:hanging="425"/>
        <w:jc w:val="both"/>
        <w:rPr>
          <w:rFonts w:ascii="Times New Roman" w:eastAsia="Times New Roman" w:hAnsi="Times New Roman"/>
          <w:b/>
          <w:kern w:val="2"/>
          <w:sz w:val="28"/>
          <w:szCs w:val="28"/>
          <w:lang w:val="uk-UA" w:eastAsia="zh-CN"/>
        </w:rPr>
      </w:pPr>
      <w:r w:rsidRPr="00D62F78">
        <w:rPr>
          <w:rFonts w:ascii="Times New Roman" w:eastAsia="Times New Roman" w:hAnsi="Times New Roman"/>
          <w:b/>
          <w:kern w:val="2"/>
          <w:sz w:val="28"/>
          <w:szCs w:val="28"/>
          <w:lang w:val="uk-UA" w:eastAsia="zh-CN"/>
        </w:rPr>
        <w:lastRenderedPageBreak/>
        <w:t xml:space="preserve">СЛУХАЛИ: </w:t>
      </w:r>
    </w:p>
    <w:p w14:paraId="293BED2C" w14:textId="77777777" w:rsidR="00E22C39" w:rsidRDefault="00C41709" w:rsidP="00E22C39">
      <w:pPr>
        <w:ind w:left="-142" w:firstLine="567"/>
        <w:jc w:val="both"/>
        <w:rPr>
          <w:sz w:val="28"/>
          <w:szCs w:val="28"/>
          <w:lang w:val="uk-UA"/>
        </w:rPr>
      </w:pPr>
      <w:r w:rsidRPr="00C41709">
        <w:rPr>
          <w:sz w:val="28"/>
          <w:szCs w:val="28"/>
          <w:lang w:val="uk-UA"/>
        </w:rPr>
        <w:t>Гаврікова О.П.</w:t>
      </w:r>
      <w:r w:rsidR="00E22C39">
        <w:rPr>
          <w:sz w:val="28"/>
          <w:szCs w:val="28"/>
          <w:lang w:val="uk-UA"/>
        </w:rPr>
        <w:t xml:space="preserve">: </w:t>
      </w:r>
      <w:r w:rsidRPr="00C41709">
        <w:rPr>
          <w:sz w:val="28"/>
          <w:szCs w:val="28"/>
          <w:lang w:val="uk-UA"/>
        </w:rPr>
        <w:t>Заступник генерального директора із впровадження системи управління якістю Державної установи «Запорізький обласний лабораторний Центр МОЗ України»</w:t>
      </w:r>
    </w:p>
    <w:p w14:paraId="7B067E02" w14:textId="55D87658" w:rsidR="00E22C39" w:rsidRDefault="00E22C39" w:rsidP="00E22C39">
      <w:pPr>
        <w:ind w:left="-142" w:firstLine="567"/>
        <w:jc w:val="both"/>
        <w:rPr>
          <w:bCs/>
          <w:sz w:val="28"/>
          <w:szCs w:val="28"/>
          <w:lang w:val="uk-UA"/>
        </w:rPr>
      </w:pPr>
      <w:r w:rsidRPr="000B0113">
        <w:rPr>
          <w:b/>
          <w:sz w:val="28"/>
          <w:szCs w:val="28"/>
          <w:lang w:val="uk-UA"/>
        </w:rPr>
        <w:t>ПИТАННЯ:</w:t>
      </w:r>
      <w:r>
        <w:rPr>
          <w:b/>
          <w:sz w:val="28"/>
          <w:szCs w:val="28"/>
          <w:lang w:val="uk-UA"/>
        </w:rPr>
        <w:t xml:space="preserve"> </w:t>
      </w:r>
      <w:r w:rsidR="00517220" w:rsidRPr="00517220">
        <w:rPr>
          <w:bCs/>
          <w:sz w:val="28"/>
          <w:szCs w:val="28"/>
          <w:lang w:val="uk-UA"/>
        </w:rPr>
        <w:t xml:space="preserve">Чи виконуються підприємством </w:t>
      </w:r>
      <w:r>
        <w:rPr>
          <w:bCs/>
          <w:sz w:val="28"/>
          <w:szCs w:val="28"/>
          <w:lang w:val="uk-UA"/>
        </w:rPr>
        <w:t xml:space="preserve">заходи щодо скорочення обсягів викидів в рамках виконання </w:t>
      </w:r>
      <w:r w:rsidRPr="00E22C39">
        <w:rPr>
          <w:bCs/>
          <w:sz w:val="28"/>
          <w:szCs w:val="28"/>
          <w:lang w:val="uk-UA"/>
        </w:rPr>
        <w:t>Національного плану скорочення викидів від великих спалювальних установок</w:t>
      </w:r>
      <w:r>
        <w:rPr>
          <w:bCs/>
          <w:sz w:val="28"/>
          <w:szCs w:val="28"/>
          <w:lang w:val="uk-UA"/>
        </w:rPr>
        <w:t xml:space="preserve">? </w:t>
      </w:r>
    </w:p>
    <w:p w14:paraId="431D0870" w14:textId="77777777" w:rsidR="00E22C39" w:rsidRDefault="00E22C39" w:rsidP="00E22C39">
      <w:pPr>
        <w:ind w:left="-142" w:firstLine="567"/>
        <w:jc w:val="both"/>
        <w:rPr>
          <w:sz w:val="28"/>
          <w:szCs w:val="28"/>
          <w:lang w:val="uk-UA"/>
        </w:rPr>
      </w:pPr>
      <w:r w:rsidRPr="00F210B1">
        <w:rPr>
          <w:b/>
          <w:sz w:val="28"/>
          <w:szCs w:val="28"/>
          <w:lang w:val="uk-UA"/>
        </w:rPr>
        <w:t>ВИСТУПИЛИ</w:t>
      </w:r>
      <w:r w:rsidRPr="00F210B1">
        <w:rPr>
          <w:sz w:val="28"/>
          <w:szCs w:val="28"/>
          <w:lang w:val="uk-UA"/>
        </w:rPr>
        <w:t xml:space="preserve">: </w:t>
      </w:r>
    </w:p>
    <w:p w14:paraId="4BD99850" w14:textId="77777777" w:rsidR="00E22C39" w:rsidRDefault="00E22C39" w:rsidP="00E22C39">
      <w:pPr>
        <w:ind w:left="-142" w:firstLine="567"/>
        <w:jc w:val="both"/>
        <w:rPr>
          <w:sz w:val="28"/>
          <w:szCs w:val="28"/>
          <w:shd w:val="clear" w:color="auto" w:fill="FFFFFF"/>
          <w:lang w:val="uk-UA"/>
        </w:rPr>
      </w:pPr>
      <w:r>
        <w:rPr>
          <w:sz w:val="28"/>
          <w:szCs w:val="28"/>
          <w:shd w:val="clear" w:color="auto" w:fill="FFFFFF"/>
          <w:lang w:val="uk-UA"/>
        </w:rPr>
        <w:t>Холіна І</w:t>
      </w:r>
      <w:r w:rsidRPr="00F210B1">
        <w:rPr>
          <w:sz w:val="28"/>
          <w:szCs w:val="28"/>
          <w:shd w:val="clear" w:color="auto" w:fill="FFFFFF"/>
          <w:lang w:val="uk-UA"/>
        </w:rPr>
        <w:t>.</w:t>
      </w:r>
      <w:r>
        <w:rPr>
          <w:sz w:val="28"/>
          <w:szCs w:val="28"/>
          <w:shd w:val="clear" w:color="auto" w:fill="FFFFFF"/>
          <w:lang w:val="uk-UA"/>
        </w:rPr>
        <w:t>В</w:t>
      </w:r>
      <w:r w:rsidRPr="00F210B1">
        <w:rPr>
          <w:sz w:val="28"/>
          <w:szCs w:val="28"/>
          <w:shd w:val="clear" w:color="auto" w:fill="FFFFFF"/>
          <w:lang w:val="uk-UA"/>
        </w:rPr>
        <w:t>.</w:t>
      </w:r>
      <w:r>
        <w:rPr>
          <w:sz w:val="28"/>
          <w:szCs w:val="28"/>
          <w:shd w:val="clear" w:color="auto" w:fill="FFFFFF"/>
          <w:lang w:val="uk-UA"/>
        </w:rPr>
        <w:t xml:space="preserve">: </w:t>
      </w:r>
    </w:p>
    <w:p w14:paraId="75B516EA" w14:textId="77777777" w:rsidR="00E22C39" w:rsidRDefault="00E22C39" w:rsidP="00C41709">
      <w:pPr>
        <w:ind w:left="-142" w:firstLine="567"/>
        <w:jc w:val="both"/>
        <w:rPr>
          <w:bCs/>
          <w:sz w:val="28"/>
          <w:szCs w:val="28"/>
          <w:lang w:val="uk-UA"/>
        </w:rPr>
      </w:pPr>
      <w:r>
        <w:rPr>
          <w:sz w:val="28"/>
          <w:szCs w:val="28"/>
          <w:lang w:val="uk-UA" w:eastAsia="ru-RU"/>
        </w:rPr>
        <w:t>Ні, не передбачені</w:t>
      </w:r>
      <w:r>
        <w:rPr>
          <w:bCs/>
          <w:sz w:val="28"/>
          <w:szCs w:val="28"/>
          <w:lang w:val="uk-UA"/>
        </w:rPr>
        <w:t xml:space="preserve">. </w:t>
      </w:r>
      <w:r w:rsidR="00C41709">
        <w:rPr>
          <w:bCs/>
          <w:sz w:val="28"/>
          <w:szCs w:val="28"/>
          <w:lang w:val="uk-UA"/>
        </w:rPr>
        <w:t xml:space="preserve">ТЕЦ підприємства внесено до </w:t>
      </w:r>
      <w:r w:rsidR="00C41709" w:rsidRPr="00C41709">
        <w:rPr>
          <w:bCs/>
          <w:sz w:val="28"/>
          <w:szCs w:val="28"/>
          <w:lang w:val="uk-UA"/>
        </w:rPr>
        <w:t>Додат</w:t>
      </w:r>
      <w:r w:rsidR="00C41709">
        <w:rPr>
          <w:bCs/>
          <w:sz w:val="28"/>
          <w:szCs w:val="28"/>
          <w:lang w:val="uk-UA"/>
        </w:rPr>
        <w:t>ку</w:t>
      </w:r>
      <w:r w:rsidR="00C41709" w:rsidRPr="00C41709">
        <w:rPr>
          <w:bCs/>
          <w:sz w:val="28"/>
          <w:szCs w:val="28"/>
          <w:lang w:val="uk-UA"/>
        </w:rPr>
        <w:t xml:space="preserve"> 1 до Національного плану скорочення викидів від великих спалювальних установок</w:t>
      </w:r>
      <w:r w:rsidR="00C41709">
        <w:rPr>
          <w:bCs/>
          <w:sz w:val="28"/>
          <w:szCs w:val="28"/>
          <w:lang w:val="uk-UA"/>
        </w:rPr>
        <w:t>, але за рахунок постійної екологізації виробництва викиди забруднюючих речовин не перевищують встановлені нормативи</w:t>
      </w:r>
      <w:r>
        <w:rPr>
          <w:bCs/>
          <w:sz w:val="28"/>
          <w:szCs w:val="28"/>
          <w:lang w:val="uk-UA"/>
        </w:rPr>
        <w:t>.</w:t>
      </w:r>
    </w:p>
    <w:p w14:paraId="3F3D17C1" w14:textId="77777777" w:rsidR="00E22C39" w:rsidRPr="00C41709" w:rsidRDefault="00C41709" w:rsidP="00C41709">
      <w:pPr>
        <w:ind w:left="-142" w:firstLine="567"/>
        <w:jc w:val="both"/>
        <w:rPr>
          <w:sz w:val="28"/>
          <w:szCs w:val="28"/>
          <w:lang w:val="uk-UA" w:eastAsia="ru-RU"/>
        </w:rPr>
      </w:pPr>
      <w:r w:rsidRPr="00C41709">
        <w:rPr>
          <w:sz w:val="28"/>
          <w:szCs w:val="28"/>
          <w:lang w:val="uk-UA" w:eastAsia="ru-RU"/>
        </w:rPr>
        <w:t xml:space="preserve">Також, у 2020 році розроблено проект енергозбереження, </w:t>
      </w:r>
      <w:r>
        <w:rPr>
          <w:sz w:val="28"/>
          <w:szCs w:val="28"/>
          <w:lang w:val="uk-UA" w:eastAsia="ru-RU"/>
        </w:rPr>
        <w:t>що передбачав</w:t>
      </w:r>
      <w:r w:rsidRPr="00C41709">
        <w:rPr>
          <w:sz w:val="28"/>
          <w:szCs w:val="28"/>
          <w:lang w:val="uk-UA" w:eastAsia="ru-RU"/>
        </w:rPr>
        <w:t xml:space="preserve"> впровадження системи автоматичного регулювання теплового навантаження і палива на котоагрегатах ТЕЦ, який дозволив знизити викиди забруднюючих речовин в атмосферне повітря</w:t>
      </w:r>
      <w:r>
        <w:rPr>
          <w:sz w:val="28"/>
          <w:szCs w:val="28"/>
          <w:lang w:val="uk-UA" w:eastAsia="ru-RU"/>
        </w:rPr>
        <w:t xml:space="preserve">. </w:t>
      </w:r>
      <w:r w:rsidRPr="00C41709">
        <w:rPr>
          <w:sz w:val="28"/>
          <w:szCs w:val="28"/>
          <w:lang w:val="uk-UA" w:eastAsia="ru-RU"/>
        </w:rPr>
        <w:t>На сьогоднішній день проект вже реалізовано.</w:t>
      </w:r>
    </w:p>
    <w:p w14:paraId="25C50D9F" w14:textId="77777777" w:rsidR="0087152F" w:rsidRPr="0087152F" w:rsidRDefault="0087152F" w:rsidP="009250E4">
      <w:pPr>
        <w:pageBreakBefore/>
        <w:tabs>
          <w:tab w:val="left" w:pos="0"/>
        </w:tabs>
        <w:ind w:left="-142" w:firstLine="567"/>
        <w:rPr>
          <w:b/>
          <w:bCs/>
          <w:sz w:val="28"/>
          <w:szCs w:val="28"/>
          <w:lang w:val="uk-UA"/>
        </w:rPr>
      </w:pPr>
      <w:r w:rsidRPr="0087152F">
        <w:rPr>
          <w:b/>
          <w:bCs/>
          <w:sz w:val="28"/>
          <w:szCs w:val="28"/>
          <w:lang w:val="uk-UA"/>
        </w:rPr>
        <w:lastRenderedPageBreak/>
        <w:t>За результатами громадських слухань враховано:</w:t>
      </w:r>
    </w:p>
    <w:p w14:paraId="13A863AE" w14:textId="77777777" w:rsidR="0087152F" w:rsidRPr="0087152F" w:rsidRDefault="0087152F" w:rsidP="00737068">
      <w:pPr>
        <w:tabs>
          <w:tab w:val="left" w:pos="0"/>
        </w:tabs>
        <w:ind w:left="-142" w:firstLine="567"/>
        <w:rPr>
          <w:b/>
          <w:bCs/>
          <w:sz w:val="28"/>
          <w:szCs w:val="28"/>
          <w:lang w:val="uk-UA"/>
        </w:rPr>
      </w:pPr>
    </w:p>
    <w:tbl>
      <w:tblPr>
        <w:tblStyle w:val="a3"/>
        <w:tblW w:w="9777" w:type="dxa"/>
        <w:tblInd w:w="-142" w:type="dxa"/>
        <w:tblLayout w:type="fixed"/>
        <w:tblLook w:val="04A0" w:firstRow="1" w:lastRow="0" w:firstColumn="1" w:lastColumn="0" w:noHBand="0" w:noVBand="1"/>
      </w:tblPr>
      <w:tblGrid>
        <w:gridCol w:w="421"/>
        <w:gridCol w:w="3260"/>
        <w:gridCol w:w="3544"/>
        <w:gridCol w:w="2552"/>
      </w:tblGrid>
      <w:tr w:rsidR="0087152F" w14:paraId="0AB3D83A" w14:textId="77777777" w:rsidTr="000F07A6">
        <w:tc>
          <w:tcPr>
            <w:tcW w:w="421" w:type="dxa"/>
          </w:tcPr>
          <w:p w14:paraId="3E04D8A9" w14:textId="77777777" w:rsidR="0087152F" w:rsidRPr="0077185C" w:rsidRDefault="0087152F" w:rsidP="00737068">
            <w:pPr>
              <w:tabs>
                <w:tab w:val="left" w:pos="0"/>
              </w:tabs>
              <w:jc w:val="center"/>
              <w:rPr>
                <w:b/>
                <w:bCs/>
                <w:sz w:val="22"/>
                <w:szCs w:val="22"/>
                <w:lang w:val="uk-UA"/>
              </w:rPr>
            </w:pPr>
            <w:r w:rsidRPr="0077185C">
              <w:rPr>
                <w:b/>
                <w:bCs/>
                <w:sz w:val="22"/>
                <w:szCs w:val="22"/>
                <w:lang w:val="uk-UA"/>
              </w:rPr>
              <w:t>№</w:t>
            </w:r>
          </w:p>
        </w:tc>
        <w:tc>
          <w:tcPr>
            <w:tcW w:w="3260" w:type="dxa"/>
          </w:tcPr>
          <w:p w14:paraId="5AF8AC0D" w14:textId="77777777" w:rsidR="0087152F" w:rsidRPr="0077185C" w:rsidRDefault="0087152F" w:rsidP="00737068">
            <w:pPr>
              <w:tabs>
                <w:tab w:val="left" w:pos="0"/>
              </w:tabs>
              <w:jc w:val="center"/>
              <w:rPr>
                <w:b/>
                <w:bCs/>
                <w:sz w:val="22"/>
                <w:szCs w:val="22"/>
                <w:lang w:val="uk-UA"/>
              </w:rPr>
            </w:pPr>
            <w:r w:rsidRPr="0077185C">
              <w:rPr>
                <w:b/>
                <w:bCs/>
                <w:sz w:val="22"/>
                <w:szCs w:val="22"/>
                <w:lang w:val="uk-UA"/>
              </w:rPr>
              <w:t>Запитання зауваження, пропозиції (із зазначенням особи , що їх подає)</w:t>
            </w:r>
          </w:p>
        </w:tc>
        <w:tc>
          <w:tcPr>
            <w:tcW w:w="3544" w:type="dxa"/>
          </w:tcPr>
          <w:p w14:paraId="10ED54B4" w14:textId="77777777" w:rsidR="0087152F" w:rsidRPr="0077185C" w:rsidRDefault="0087152F" w:rsidP="00737068">
            <w:pPr>
              <w:tabs>
                <w:tab w:val="left" w:pos="0"/>
              </w:tabs>
              <w:jc w:val="center"/>
              <w:rPr>
                <w:b/>
                <w:bCs/>
                <w:sz w:val="22"/>
                <w:szCs w:val="22"/>
                <w:lang w:val="uk-UA"/>
              </w:rPr>
            </w:pPr>
            <w:r w:rsidRPr="0077185C">
              <w:rPr>
                <w:b/>
                <w:bCs/>
                <w:sz w:val="22"/>
                <w:szCs w:val="22"/>
                <w:lang w:val="uk-UA"/>
              </w:rPr>
              <w:t>Обґрунтування необхідності врахування зауважень, пропозицій</w:t>
            </w:r>
          </w:p>
        </w:tc>
        <w:tc>
          <w:tcPr>
            <w:tcW w:w="2552" w:type="dxa"/>
          </w:tcPr>
          <w:p w14:paraId="7BD73908" w14:textId="77777777" w:rsidR="0087152F" w:rsidRPr="0077185C" w:rsidRDefault="0087152F" w:rsidP="00737068">
            <w:pPr>
              <w:tabs>
                <w:tab w:val="left" w:pos="0"/>
              </w:tabs>
              <w:jc w:val="center"/>
              <w:rPr>
                <w:b/>
                <w:bCs/>
                <w:sz w:val="22"/>
                <w:szCs w:val="22"/>
                <w:lang w:val="uk-UA"/>
              </w:rPr>
            </w:pPr>
            <w:r w:rsidRPr="0077185C">
              <w:rPr>
                <w:b/>
                <w:bCs/>
                <w:sz w:val="22"/>
                <w:szCs w:val="22"/>
                <w:lang w:val="uk-UA"/>
              </w:rPr>
              <w:t>Зазначити яким шляхом враховане</w:t>
            </w:r>
          </w:p>
        </w:tc>
      </w:tr>
      <w:tr w:rsidR="0087152F" w:rsidRPr="00116613" w14:paraId="1407DEFB" w14:textId="77777777" w:rsidTr="000F07A6">
        <w:tc>
          <w:tcPr>
            <w:tcW w:w="421" w:type="dxa"/>
          </w:tcPr>
          <w:p w14:paraId="307AE756" w14:textId="77777777" w:rsidR="0087152F" w:rsidRPr="0077185C" w:rsidRDefault="0087152F" w:rsidP="00737068">
            <w:pPr>
              <w:tabs>
                <w:tab w:val="left" w:pos="0"/>
              </w:tabs>
              <w:jc w:val="both"/>
              <w:rPr>
                <w:sz w:val="22"/>
                <w:szCs w:val="22"/>
                <w:lang w:val="uk-UA"/>
              </w:rPr>
            </w:pPr>
            <w:r w:rsidRPr="0077185C">
              <w:rPr>
                <w:sz w:val="22"/>
                <w:szCs w:val="22"/>
                <w:lang w:val="uk-UA"/>
              </w:rPr>
              <w:t>1</w:t>
            </w:r>
          </w:p>
        </w:tc>
        <w:tc>
          <w:tcPr>
            <w:tcW w:w="3260" w:type="dxa"/>
          </w:tcPr>
          <w:p w14:paraId="7609A5E8" w14:textId="77777777" w:rsidR="00725FB5" w:rsidRPr="0077185C" w:rsidRDefault="00725FB5" w:rsidP="00737068">
            <w:pPr>
              <w:tabs>
                <w:tab w:val="left" w:pos="0"/>
              </w:tabs>
              <w:jc w:val="both"/>
              <w:rPr>
                <w:b/>
                <w:bCs/>
                <w:sz w:val="22"/>
                <w:szCs w:val="22"/>
                <w:lang w:val="uk-UA"/>
              </w:rPr>
            </w:pPr>
            <w:r w:rsidRPr="0077185C">
              <w:rPr>
                <w:b/>
                <w:bCs/>
                <w:sz w:val="22"/>
                <w:szCs w:val="22"/>
                <w:lang w:val="uk-UA"/>
              </w:rPr>
              <w:t>Карпій С. Є.</w:t>
            </w:r>
          </w:p>
          <w:p w14:paraId="6B2EA30D" w14:textId="77777777" w:rsidR="0087152F" w:rsidRPr="0077185C" w:rsidRDefault="00725FB5" w:rsidP="00737068">
            <w:pPr>
              <w:tabs>
                <w:tab w:val="left" w:pos="0"/>
              </w:tabs>
              <w:jc w:val="both"/>
              <w:rPr>
                <w:sz w:val="22"/>
                <w:szCs w:val="22"/>
                <w:lang w:val="uk-UA"/>
              </w:rPr>
            </w:pPr>
            <w:r w:rsidRPr="0077185C">
              <w:rPr>
                <w:sz w:val="22"/>
                <w:szCs w:val="22"/>
                <w:lang w:val="uk-UA"/>
              </w:rPr>
              <w:t>Які саме заходи щодо скорочення викидів забруднюючих речовин в атмосферне повітря планує виконати ПАТ «Запоріжсталь» з метою покращення стану довкілля у м. Запоріжжя на період 2020-2027 рр.</w:t>
            </w:r>
          </w:p>
        </w:tc>
        <w:tc>
          <w:tcPr>
            <w:tcW w:w="3544" w:type="dxa"/>
          </w:tcPr>
          <w:p w14:paraId="7732079B" w14:textId="2CFB88EE" w:rsidR="0087152F" w:rsidRPr="0077185C" w:rsidRDefault="00630F68" w:rsidP="00737068">
            <w:pPr>
              <w:tabs>
                <w:tab w:val="left" w:pos="0"/>
              </w:tabs>
              <w:jc w:val="both"/>
              <w:rPr>
                <w:sz w:val="22"/>
                <w:szCs w:val="22"/>
                <w:lang w:val="uk-UA"/>
              </w:rPr>
            </w:pPr>
            <w:r>
              <w:rPr>
                <w:sz w:val="22"/>
                <w:szCs w:val="22"/>
                <w:lang w:val="uk-UA"/>
              </w:rPr>
              <w:t>В</w:t>
            </w:r>
            <w:r w:rsidR="00217BA3" w:rsidRPr="0077185C">
              <w:rPr>
                <w:sz w:val="22"/>
                <w:szCs w:val="22"/>
                <w:lang w:val="uk-UA"/>
              </w:rPr>
              <w:t>иконання природоохоронних заходів та необхідність закріплення зобов’язань підприємства.</w:t>
            </w:r>
          </w:p>
        </w:tc>
        <w:tc>
          <w:tcPr>
            <w:tcW w:w="2552" w:type="dxa"/>
          </w:tcPr>
          <w:p w14:paraId="555AB613" w14:textId="77777777" w:rsidR="0087152F" w:rsidRPr="0077185C" w:rsidRDefault="000F07A6" w:rsidP="00737068">
            <w:pPr>
              <w:tabs>
                <w:tab w:val="left" w:pos="0"/>
              </w:tabs>
              <w:jc w:val="both"/>
              <w:rPr>
                <w:sz w:val="22"/>
                <w:szCs w:val="22"/>
                <w:lang w:val="uk-UA"/>
              </w:rPr>
            </w:pPr>
            <w:r w:rsidRPr="0077185C">
              <w:rPr>
                <w:sz w:val="22"/>
                <w:szCs w:val="22"/>
                <w:lang w:val="uk-UA"/>
              </w:rPr>
              <w:t xml:space="preserve">Враховане шляхом </w:t>
            </w:r>
            <w:r w:rsidR="004C44CB" w:rsidRPr="0077185C">
              <w:rPr>
                <w:sz w:val="22"/>
                <w:szCs w:val="22"/>
                <w:lang w:val="uk-UA"/>
              </w:rPr>
              <w:t xml:space="preserve">укладання </w:t>
            </w:r>
            <w:bookmarkStart w:id="15" w:name="_Hlk76590224"/>
            <w:r w:rsidR="004C44CB" w:rsidRPr="0077185C">
              <w:rPr>
                <w:sz w:val="22"/>
                <w:szCs w:val="22"/>
                <w:lang w:val="uk-UA"/>
              </w:rPr>
              <w:t>Меморандуму про співпрацю між ПАТ «Запоріжсталь» та Запорізькою обласною державною адміністрацією від 21.10.2020 року</w:t>
            </w:r>
            <w:bookmarkEnd w:id="15"/>
          </w:p>
        </w:tc>
      </w:tr>
      <w:tr w:rsidR="00217BA3" w14:paraId="2E4D6826" w14:textId="77777777" w:rsidTr="000F07A6">
        <w:tc>
          <w:tcPr>
            <w:tcW w:w="421" w:type="dxa"/>
          </w:tcPr>
          <w:p w14:paraId="0D020220" w14:textId="77777777" w:rsidR="00217BA3" w:rsidRPr="0077185C" w:rsidRDefault="00217BA3" w:rsidP="00737068">
            <w:pPr>
              <w:tabs>
                <w:tab w:val="left" w:pos="0"/>
              </w:tabs>
              <w:jc w:val="both"/>
              <w:rPr>
                <w:sz w:val="22"/>
                <w:szCs w:val="22"/>
                <w:lang w:val="uk-UA"/>
              </w:rPr>
            </w:pPr>
            <w:r w:rsidRPr="0077185C">
              <w:rPr>
                <w:sz w:val="22"/>
                <w:szCs w:val="22"/>
                <w:lang w:val="uk-UA"/>
              </w:rPr>
              <w:t>2</w:t>
            </w:r>
          </w:p>
        </w:tc>
        <w:tc>
          <w:tcPr>
            <w:tcW w:w="3260" w:type="dxa"/>
          </w:tcPr>
          <w:p w14:paraId="21184F48" w14:textId="77777777" w:rsidR="00217BA3" w:rsidRPr="0077185C" w:rsidRDefault="00217BA3" w:rsidP="00737068">
            <w:pPr>
              <w:ind w:left="30"/>
              <w:jc w:val="both"/>
              <w:rPr>
                <w:b/>
                <w:bCs/>
                <w:sz w:val="22"/>
                <w:szCs w:val="22"/>
                <w:lang w:val="uk-UA"/>
              </w:rPr>
            </w:pPr>
            <w:r w:rsidRPr="0077185C">
              <w:rPr>
                <w:b/>
                <w:bCs/>
                <w:sz w:val="22"/>
                <w:szCs w:val="22"/>
                <w:lang w:val="uk-UA"/>
              </w:rPr>
              <w:t xml:space="preserve">Шляхова Г.Ю. </w:t>
            </w:r>
          </w:p>
          <w:p w14:paraId="3CA645D6" w14:textId="77777777" w:rsidR="00217BA3" w:rsidRPr="0077185C" w:rsidRDefault="00217BA3" w:rsidP="009250E4">
            <w:pPr>
              <w:autoSpaceDE w:val="0"/>
              <w:autoSpaceDN w:val="0"/>
              <w:adjustRightInd w:val="0"/>
              <w:ind w:left="30"/>
              <w:jc w:val="both"/>
              <w:rPr>
                <w:sz w:val="22"/>
                <w:szCs w:val="22"/>
                <w:lang w:val="uk-UA"/>
              </w:rPr>
            </w:pPr>
            <w:r w:rsidRPr="0077185C">
              <w:rPr>
                <w:sz w:val="22"/>
                <w:szCs w:val="22"/>
                <w:lang w:val="uk-UA"/>
              </w:rPr>
              <w:t>Ви наголошуєте про цілу низку природоохоронних заходів. Який очікуваний ефект від впровадження цих заходів? На скільки знизяться обсяги  викидів в атмосферне повітря?</w:t>
            </w:r>
          </w:p>
        </w:tc>
        <w:tc>
          <w:tcPr>
            <w:tcW w:w="3544" w:type="dxa"/>
          </w:tcPr>
          <w:p w14:paraId="51D203EC" w14:textId="77777777" w:rsidR="00217BA3" w:rsidRPr="0077185C" w:rsidRDefault="00217BA3" w:rsidP="00737068">
            <w:pPr>
              <w:tabs>
                <w:tab w:val="left" w:pos="0"/>
              </w:tabs>
              <w:jc w:val="both"/>
              <w:rPr>
                <w:sz w:val="22"/>
                <w:szCs w:val="22"/>
                <w:lang w:val="uk-UA"/>
              </w:rPr>
            </w:pPr>
            <w:r w:rsidRPr="0077185C">
              <w:rPr>
                <w:sz w:val="22"/>
                <w:szCs w:val="22"/>
                <w:lang w:val="uk-UA"/>
              </w:rPr>
              <w:t>Не забезпечено інформування громадськості щодо обсягів валових викидів забруднюючих речовин  в атмосферне повітря.</w:t>
            </w:r>
          </w:p>
        </w:tc>
        <w:tc>
          <w:tcPr>
            <w:tcW w:w="2552" w:type="dxa"/>
          </w:tcPr>
          <w:p w14:paraId="00ED6522" w14:textId="77777777" w:rsidR="00217BA3" w:rsidRPr="0077185C" w:rsidRDefault="00217BA3" w:rsidP="00737068">
            <w:pPr>
              <w:tabs>
                <w:tab w:val="left" w:pos="0"/>
              </w:tabs>
              <w:jc w:val="both"/>
              <w:rPr>
                <w:sz w:val="22"/>
                <w:szCs w:val="22"/>
                <w:lang w:val="uk-UA"/>
              </w:rPr>
            </w:pPr>
            <w:r w:rsidRPr="0077185C">
              <w:rPr>
                <w:sz w:val="22"/>
                <w:szCs w:val="22"/>
                <w:lang w:val="uk-UA"/>
              </w:rPr>
              <w:t>Враховане шляхом встановлення відповідної умови у дозволі на викиди забруднюючих речовин в атмосферне повітря стаціонарними джерелами</w:t>
            </w:r>
          </w:p>
        </w:tc>
      </w:tr>
      <w:tr w:rsidR="0087152F" w:rsidRPr="00116613" w14:paraId="79AC99B5" w14:textId="77777777" w:rsidTr="000F07A6">
        <w:tc>
          <w:tcPr>
            <w:tcW w:w="421" w:type="dxa"/>
          </w:tcPr>
          <w:p w14:paraId="6AA14661" w14:textId="77777777" w:rsidR="0087152F" w:rsidRPr="0077185C" w:rsidRDefault="0087152F" w:rsidP="00737068">
            <w:pPr>
              <w:tabs>
                <w:tab w:val="left" w:pos="0"/>
              </w:tabs>
              <w:jc w:val="both"/>
              <w:rPr>
                <w:sz w:val="22"/>
                <w:szCs w:val="22"/>
                <w:lang w:val="uk-UA"/>
              </w:rPr>
            </w:pPr>
            <w:r w:rsidRPr="0077185C">
              <w:rPr>
                <w:sz w:val="22"/>
                <w:szCs w:val="22"/>
                <w:lang w:val="uk-UA"/>
              </w:rPr>
              <w:t>3</w:t>
            </w:r>
          </w:p>
        </w:tc>
        <w:tc>
          <w:tcPr>
            <w:tcW w:w="3260" w:type="dxa"/>
          </w:tcPr>
          <w:p w14:paraId="4815F501" w14:textId="77777777" w:rsidR="00725FB5" w:rsidRPr="0077185C" w:rsidRDefault="00725FB5" w:rsidP="00737068">
            <w:pPr>
              <w:ind w:left="30"/>
              <w:jc w:val="both"/>
              <w:rPr>
                <w:b/>
                <w:bCs/>
                <w:sz w:val="22"/>
                <w:szCs w:val="22"/>
                <w:lang w:val="uk-UA"/>
              </w:rPr>
            </w:pPr>
            <w:r w:rsidRPr="0077185C">
              <w:rPr>
                <w:b/>
                <w:bCs/>
                <w:sz w:val="22"/>
                <w:szCs w:val="22"/>
                <w:lang w:val="uk-UA"/>
              </w:rPr>
              <w:t>Балаба О.О.</w:t>
            </w:r>
          </w:p>
          <w:p w14:paraId="0D650FF7" w14:textId="77777777" w:rsidR="0087152F" w:rsidRPr="0077185C" w:rsidRDefault="00725FB5" w:rsidP="009250E4">
            <w:pPr>
              <w:ind w:left="30"/>
              <w:jc w:val="both"/>
              <w:rPr>
                <w:bCs/>
                <w:sz w:val="22"/>
                <w:szCs w:val="22"/>
                <w:lang w:val="uk-UA"/>
              </w:rPr>
            </w:pPr>
            <w:r w:rsidRPr="0077185C">
              <w:rPr>
                <w:bCs/>
                <w:sz w:val="22"/>
                <w:szCs w:val="22"/>
                <w:lang w:val="uk-UA"/>
              </w:rPr>
              <w:t>Яким чином підприємство контролює рівні викидів забруднюючих речовин в атмосферне повітря на межі СЗЗ підприємства? Чи встановлені автоматизовані пости на моніторингу на межі СЗЗ? Коли планується встановлення таких постів? Як буде забезпечено доступ громадськості до отриманих показників?</w:t>
            </w:r>
          </w:p>
        </w:tc>
        <w:tc>
          <w:tcPr>
            <w:tcW w:w="3544" w:type="dxa"/>
          </w:tcPr>
          <w:p w14:paraId="79224015" w14:textId="77777777" w:rsidR="0087152F" w:rsidRPr="0077185C" w:rsidRDefault="00217BA3" w:rsidP="00737068">
            <w:pPr>
              <w:tabs>
                <w:tab w:val="left" w:pos="0"/>
              </w:tabs>
              <w:jc w:val="both"/>
              <w:rPr>
                <w:sz w:val="22"/>
                <w:szCs w:val="22"/>
                <w:lang w:val="uk-UA"/>
              </w:rPr>
            </w:pPr>
            <w:r w:rsidRPr="0077185C">
              <w:rPr>
                <w:sz w:val="22"/>
                <w:szCs w:val="22"/>
                <w:lang w:val="uk-UA"/>
              </w:rPr>
              <w:t>Не здійснюється автоматизоване спостереження за рівнем впливу підприємства на межі СЗЗ. Не забезпечено інформування громадськості щодо наявних рівнів впливу.</w:t>
            </w:r>
          </w:p>
        </w:tc>
        <w:tc>
          <w:tcPr>
            <w:tcW w:w="2552" w:type="dxa"/>
          </w:tcPr>
          <w:p w14:paraId="32015F2A" w14:textId="77777777" w:rsidR="0087152F" w:rsidRPr="0077185C" w:rsidRDefault="004C44CB" w:rsidP="00737068">
            <w:pPr>
              <w:tabs>
                <w:tab w:val="left" w:pos="0"/>
              </w:tabs>
              <w:jc w:val="both"/>
              <w:rPr>
                <w:sz w:val="22"/>
                <w:szCs w:val="22"/>
                <w:lang w:val="uk-UA"/>
              </w:rPr>
            </w:pPr>
            <w:r w:rsidRPr="0077185C">
              <w:rPr>
                <w:sz w:val="22"/>
                <w:szCs w:val="22"/>
                <w:lang w:val="uk-UA"/>
              </w:rPr>
              <w:t>Враховане шляхом укладання Меморандуму про співпрацю між ПАТ «Запоріжсталь» та Запорізькою обласною державною адміністрацією від 21.10.2020 року</w:t>
            </w:r>
          </w:p>
        </w:tc>
      </w:tr>
      <w:tr w:rsidR="0087152F" w:rsidRPr="00116613" w14:paraId="583EA3F9" w14:textId="77777777" w:rsidTr="009250E4">
        <w:trPr>
          <w:trHeight w:val="1561"/>
        </w:trPr>
        <w:tc>
          <w:tcPr>
            <w:tcW w:w="421" w:type="dxa"/>
          </w:tcPr>
          <w:p w14:paraId="6D91B195" w14:textId="77777777" w:rsidR="0087152F" w:rsidRPr="0077185C" w:rsidRDefault="0087152F" w:rsidP="00737068">
            <w:pPr>
              <w:tabs>
                <w:tab w:val="left" w:pos="0"/>
              </w:tabs>
              <w:jc w:val="both"/>
              <w:rPr>
                <w:sz w:val="22"/>
                <w:szCs w:val="22"/>
                <w:lang w:val="uk-UA"/>
              </w:rPr>
            </w:pPr>
            <w:r w:rsidRPr="0077185C">
              <w:rPr>
                <w:sz w:val="22"/>
                <w:szCs w:val="22"/>
                <w:lang w:val="uk-UA"/>
              </w:rPr>
              <w:t>4</w:t>
            </w:r>
          </w:p>
        </w:tc>
        <w:tc>
          <w:tcPr>
            <w:tcW w:w="3260" w:type="dxa"/>
          </w:tcPr>
          <w:p w14:paraId="095692A6" w14:textId="77777777" w:rsidR="002F24A0" w:rsidRPr="0077185C" w:rsidRDefault="002F24A0" w:rsidP="00737068">
            <w:pPr>
              <w:ind w:left="30"/>
              <w:jc w:val="both"/>
              <w:rPr>
                <w:b/>
                <w:bCs/>
                <w:sz w:val="22"/>
                <w:szCs w:val="22"/>
                <w:lang w:val="uk-UA"/>
              </w:rPr>
            </w:pPr>
            <w:r w:rsidRPr="0077185C">
              <w:rPr>
                <w:b/>
                <w:bCs/>
                <w:sz w:val="22"/>
                <w:szCs w:val="22"/>
                <w:lang w:val="uk-UA"/>
              </w:rPr>
              <w:t>Іванова Ю.В.</w:t>
            </w:r>
          </w:p>
          <w:p w14:paraId="5944A4F9" w14:textId="77777777" w:rsidR="0087152F" w:rsidRPr="0077185C" w:rsidRDefault="00725FB5" w:rsidP="009250E4">
            <w:pPr>
              <w:ind w:left="30"/>
              <w:jc w:val="both"/>
              <w:rPr>
                <w:bCs/>
                <w:sz w:val="22"/>
                <w:szCs w:val="22"/>
                <w:lang w:val="uk-UA"/>
              </w:rPr>
            </w:pPr>
            <w:r w:rsidRPr="0077185C">
              <w:rPr>
                <w:bCs/>
                <w:sz w:val="22"/>
                <w:szCs w:val="22"/>
                <w:lang w:val="uk-UA"/>
              </w:rPr>
              <w:t>Чи встановлені автоматизовані датчики моніторингу на стаціонарних джерелах викидів? Чи забезпечено доступ громадськості до отриманих показників?</w:t>
            </w:r>
          </w:p>
        </w:tc>
        <w:tc>
          <w:tcPr>
            <w:tcW w:w="3544" w:type="dxa"/>
          </w:tcPr>
          <w:p w14:paraId="3979C6EA" w14:textId="77777777" w:rsidR="0087152F" w:rsidRPr="0077185C" w:rsidRDefault="00217BA3" w:rsidP="00737068">
            <w:pPr>
              <w:tabs>
                <w:tab w:val="left" w:pos="0"/>
              </w:tabs>
              <w:jc w:val="both"/>
              <w:rPr>
                <w:sz w:val="22"/>
                <w:szCs w:val="22"/>
                <w:lang w:val="uk-UA"/>
              </w:rPr>
            </w:pPr>
            <w:r w:rsidRPr="0077185C">
              <w:rPr>
                <w:sz w:val="22"/>
                <w:szCs w:val="22"/>
                <w:lang w:val="uk-UA"/>
              </w:rPr>
              <w:t>Не забезпечено</w:t>
            </w:r>
            <w:r w:rsidR="009250E4" w:rsidRPr="0077185C">
              <w:rPr>
                <w:sz w:val="22"/>
                <w:szCs w:val="22"/>
                <w:lang w:val="uk-UA"/>
              </w:rPr>
              <w:t xml:space="preserve"> належне</w:t>
            </w:r>
            <w:r w:rsidRPr="0077185C">
              <w:rPr>
                <w:sz w:val="22"/>
                <w:szCs w:val="22"/>
                <w:lang w:val="uk-UA"/>
              </w:rPr>
              <w:t xml:space="preserve"> інформування громадськості щодо наявних рівнів впливу.</w:t>
            </w:r>
          </w:p>
        </w:tc>
        <w:tc>
          <w:tcPr>
            <w:tcW w:w="2552" w:type="dxa"/>
          </w:tcPr>
          <w:p w14:paraId="0FD0CC69" w14:textId="77777777" w:rsidR="0087152F" w:rsidRPr="0077185C" w:rsidRDefault="000F07A6" w:rsidP="00737068">
            <w:pPr>
              <w:tabs>
                <w:tab w:val="left" w:pos="0"/>
              </w:tabs>
              <w:jc w:val="both"/>
              <w:rPr>
                <w:sz w:val="22"/>
                <w:szCs w:val="22"/>
                <w:lang w:val="uk-UA"/>
              </w:rPr>
            </w:pPr>
            <w:r w:rsidRPr="0077185C">
              <w:rPr>
                <w:sz w:val="22"/>
                <w:szCs w:val="22"/>
                <w:lang w:val="uk-UA"/>
              </w:rPr>
              <w:t xml:space="preserve">Враховане шляхом </w:t>
            </w:r>
            <w:r w:rsidR="00217BA3" w:rsidRPr="0077185C">
              <w:rPr>
                <w:sz w:val="22"/>
                <w:szCs w:val="22"/>
                <w:lang w:val="uk-UA"/>
              </w:rPr>
              <w:t>публікації даних онлайн-моніторингу рівнів викидів у відкритий доступ на офіційний сайт комбінату.</w:t>
            </w:r>
          </w:p>
        </w:tc>
      </w:tr>
      <w:tr w:rsidR="0087152F" w14:paraId="01C14D94" w14:textId="77777777" w:rsidTr="000F07A6">
        <w:tc>
          <w:tcPr>
            <w:tcW w:w="421" w:type="dxa"/>
          </w:tcPr>
          <w:p w14:paraId="02D2C912" w14:textId="34747798" w:rsidR="0087152F" w:rsidRPr="0077185C" w:rsidRDefault="00517220" w:rsidP="00737068">
            <w:pPr>
              <w:tabs>
                <w:tab w:val="left" w:pos="0"/>
              </w:tabs>
              <w:jc w:val="both"/>
              <w:rPr>
                <w:sz w:val="22"/>
                <w:szCs w:val="22"/>
                <w:lang w:val="uk-UA"/>
              </w:rPr>
            </w:pPr>
            <w:r w:rsidRPr="0077185C">
              <w:rPr>
                <w:sz w:val="22"/>
                <w:szCs w:val="22"/>
                <w:lang w:val="uk-UA"/>
              </w:rPr>
              <w:t>5</w:t>
            </w:r>
          </w:p>
        </w:tc>
        <w:tc>
          <w:tcPr>
            <w:tcW w:w="3260" w:type="dxa"/>
          </w:tcPr>
          <w:p w14:paraId="644E689A" w14:textId="483AEFC7" w:rsidR="00AF3ED9" w:rsidRPr="00AF3ED9" w:rsidRDefault="00AF3ED9" w:rsidP="00AF3ED9">
            <w:pPr>
              <w:ind w:left="30"/>
              <w:jc w:val="both"/>
              <w:rPr>
                <w:b/>
                <w:bCs/>
                <w:sz w:val="22"/>
                <w:szCs w:val="22"/>
                <w:lang w:val="uk-UA"/>
              </w:rPr>
            </w:pPr>
            <w:r>
              <w:rPr>
                <w:b/>
                <w:bCs/>
                <w:sz w:val="22"/>
                <w:szCs w:val="22"/>
                <w:lang w:val="uk-UA"/>
              </w:rPr>
              <w:t>Г</w:t>
            </w:r>
            <w:r w:rsidRPr="00AF3ED9">
              <w:rPr>
                <w:b/>
                <w:bCs/>
                <w:sz w:val="22"/>
                <w:szCs w:val="22"/>
                <w:lang w:val="uk-UA"/>
              </w:rPr>
              <w:t>реков Д.В.</w:t>
            </w:r>
          </w:p>
          <w:p w14:paraId="05245057" w14:textId="6914F6D6" w:rsidR="0087152F" w:rsidRPr="0077185C" w:rsidRDefault="000F07A6" w:rsidP="00737068">
            <w:pPr>
              <w:tabs>
                <w:tab w:val="left" w:pos="0"/>
              </w:tabs>
              <w:jc w:val="both"/>
              <w:rPr>
                <w:sz w:val="22"/>
                <w:szCs w:val="22"/>
                <w:lang w:val="uk-UA"/>
              </w:rPr>
            </w:pPr>
            <w:r w:rsidRPr="0077185C">
              <w:rPr>
                <w:sz w:val="22"/>
                <w:szCs w:val="22"/>
                <w:lang w:val="uk-UA"/>
              </w:rPr>
              <w:t>Розмір Вашої СЗЗ  становить 100 метрів. На підставі чого?</w:t>
            </w:r>
          </w:p>
        </w:tc>
        <w:tc>
          <w:tcPr>
            <w:tcW w:w="3544" w:type="dxa"/>
          </w:tcPr>
          <w:p w14:paraId="5D2AC357" w14:textId="77777777" w:rsidR="0087152F" w:rsidRPr="0077185C" w:rsidRDefault="00217BA3" w:rsidP="00737068">
            <w:pPr>
              <w:tabs>
                <w:tab w:val="left" w:pos="0"/>
              </w:tabs>
              <w:jc w:val="both"/>
              <w:rPr>
                <w:sz w:val="22"/>
                <w:szCs w:val="22"/>
                <w:lang w:val="uk-UA"/>
              </w:rPr>
            </w:pPr>
            <w:r w:rsidRPr="0077185C">
              <w:rPr>
                <w:sz w:val="22"/>
                <w:szCs w:val="22"/>
                <w:lang w:val="uk-UA"/>
              </w:rPr>
              <w:t>Суттєва зміна обсягів викидів підприємства</w:t>
            </w:r>
            <w:r w:rsidR="000F07A6" w:rsidRPr="0077185C">
              <w:rPr>
                <w:sz w:val="22"/>
                <w:szCs w:val="22"/>
                <w:lang w:val="uk-UA"/>
              </w:rPr>
              <w:t>.</w:t>
            </w:r>
          </w:p>
        </w:tc>
        <w:tc>
          <w:tcPr>
            <w:tcW w:w="2552" w:type="dxa"/>
          </w:tcPr>
          <w:p w14:paraId="4C94C11D" w14:textId="77777777" w:rsidR="0087152F" w:rsidRPr="0077185C" w:rsidRDefault="000F07A6" w:rsidP="00737068">
            <w:pPr>
              <w:tabs>
                <w:tab w:val="left" w:pos="0"/>
              </w:tabs>
              <w:jc w:val="both"/>
              <w:rPr>
                <w:sz w:val="22"/>
                <w:szCs w:val="22"/>
                <w:lang w:val="uk-UA"/>
              </w:rPr>
            </w:pPr>
            <w:r w:rsidRPr="0077185C">
              <w:rPr>
                <w:sz w:val="22"/>
                <w:szCs w:val="22"/>
                <w:lang w:val="uk-UA"/>
              </w:rPr>
              <w:t>Враховано шляхом встановлення відповідної умови у дозволі на викиди забруднюючих речовин в атмосферне повітря стаціонарними джерелами</w:t>
            </w:r>
          </w:p>
        </w:tc>
      </w:tr>
    </w:tbl>
    <w:p w14:paraId="6FC9EAA6" w14:textId="77777777" w:rsidR="0087152F" w:rsidRDefault="0087152F" w:rsidP="009250E4">
      <w:pPr>
        <w:tabs>
          <w:tab w:val="left" w:pos="0"/>
        </w:tabs>
        <w:jc w:val="both"/>
        <w:rPr>
          <w:sz w:val="28"/>
          <w:szCs w:val="28"/>
          <w:lang w:val="uk-UA"/>
        </w:rPr>
      </w:pPr>
    </w:p>
    <w:p w14:paraId="303BD1E0" w14:textId="77777777" w:rsidR="0087152F" w:rsidRPr="0087152F" w:rsidRDefault="0087152F" w:rsidP="009250E4">
      <w:pPr>
        <w:pageBreakBefore/>
        <w:tabs>
          <w:tab w:val="left" w:pos="0"/>
        </w:tabs>
        <w:ind w:left="-142" w:firstLine="567"/>
        <w:rPr>
          <w:b/>
          <w:bCs/>
          <w:sz w:val="28"/>
          <w:szCs w:val="28"/>
          <w:lang w:val="uk-UA"/>
        </w:rPr>
      </w:pPr>
      <w:r w:rsidRPr="0087152F">
        <w:rPr>
          <w:b/>
          <w:bCs/>
          <w:sz w:val="28"/>
          <w:szCs w:val="28"/>
          <w:lang w:val="uk-UA"/>
        </w:rPr>
        <w:lastRenderedPageBreak/>
        <w:t xml:space="preserve">За результатами громадських слухань </w:t>
      </w:r>
      <w:r>
        <w:rPr>
          <w:b/>
          <w:bCs/>
          <w:sz w:val="28"/>
          <w:szCs w:val="28"/>
          <w:lang w:val="uk-UA"/>
        </w:rPr>
        <w:t xml:space="preserve">не </w:t>
      </w:r>
      <w:r w:rsidRPr="0087152F">
        <w:rPr>
          <w:b/>
          <w:bCs/>
          <w:sz w:val="28"/>
          <w:szCs w:val="28"/>
          <w:lang w:val="uk-UA"/>
        </w:rPr>
        <w:t>враховано</w:t>
      </w:r>
      <w:r>
        <w:rPr>
          <w:b/>
          <w:bCs/>
          <w:sz w:val="28"/>
          <w:szCs w:val="28"/>
          <w:lang w:val="uk-UA"/>
        </w:rPr>
        <w:t>/питання стосовно яких виникли розбіжності</w:t>
      </w:r>
      <w:r w:rsidRPr="0087152F">
        <w:rPr>
          <w:b/>
          <w:bCs/>
          <w:sz w:val="28"/>
          <w:szCs w:val="28"/>
          <w:lang w:val="uk-UA"/>
        </w:rPr>
        <w:t>:</w:t>
      </w:r>
    </w:p>
    <w:p w14:paraId="01EF5A9E" w14:textId="77777777" w:rsidR="0087152F" w:rsidRPr="0087152F" w:rsidRDefault="0087152F" w:rsidP="00737068">
      <w:pPr>
        <w:tabs>
          <w:tab w:val="left" w:pos="0"/>
        </w:tabs>
        <w:ind w:left="-142" w:firstLine="567"/>
        <w:rPr>
          <w:b/>
          <w:bCs/>
          <w:sz w:val="28"/>
          <w:szCs w:val="28"/>
          <w:lang w:val="uk-UA"/>
        </w:rPr>
      </w:pPr>
    </w:p>
    <w:tbl>
      <w:tblPr>
        <w:tblStyle w:val="a3"/>
        <w:tblW w:w="9776" w:type="dxa"/>
        <w:tblInd w:w="-142" w:type="dxa"/>
        <w:tblLayout w:type="fixed"/>
        <w:tblLook w:val="04A0" w:firstRow="1" w:lastRow="0" w:firstColumn="1" w:lastColumn="0" w:noHBand="0" w:noVBand="1"/>
      </w:tblPr>
      <w:tblGrid>
        <w:gridCol w:w="421"/>
        <w:gridCol w:w="3260"/>
        <w:gridCol w:w="1559"/>
        <w:gridCol w:w="4536"/>
      </w:tblGrid>
      <w:tr w:rsidR="0087152F" w14:paraId="24545D5D" w14:textId="77777777" w:rsidTr="0077185C">
        <w:tc>
          <w:tcPr>
            <w:tcW w:w="421" w:type="dxa"/>
          </w:tcPr>
          <w:p w14:paraId="56740383" w14:textId="77777777" w:rsidR="0087152F" w:rsidRPr="0077185C" w:rsidRDefault="0087152F" w:rsidP="00737068">
            <w:pPr>
              <w:tabs>
                <w:tab w:val="left" w:pos="0"/>
              </w:tabs>
              <w:jc w:val="center"/>
              <w:rPr>
                <w:b/>
                <w:bCs/>
                <w:sz w:val="22"/>
                <w:szCs w:val="22"/>
                <w:lang w:val="uk-UA"/>
              </w:rPr>
            </w:pPr>
            <w:r w:rsidRPr="0077185C">
              <w:rPr>
                <w:b/>
                <w:bCs/>
                <w:sz w:val="22"/>
                <w:szCs w:val="22"/>
                <w:lang w:val="uk-UA"/>
              </w:rPr>
              <w:t>№</w:t>
            </w:r>
          </w:p>
        </w:tc>
        <w:tc>
          <w:tcPr>
            <w:tcW w:w="3260" w:type="dxa"/>
          </w:tcPr>
          <w:p w14:paraId="3BB7A790" w14:textId="77777777" w:rsidR="0087152F" w:rsidRPr="0077185C" w:rsidRDefault="0087152F" w:rsidP="00737068">
            <w:pPr>
              <w:tabs>
                <w:tab w:val="left" w:pos="0"/>
              </w:tabs>
              <w:jc w:val="center"/>
              <w:rPr>
                <w:b/>
                <w:bCs/>
                <w:sz w:val="22"/>
                <w:szCs w:val="22"/>
                <w:lang w:val="uk-UA"/>
              </w:rPr>
            </w:pPr>
            <w:r w:rsidRPr="0077185C">
              <w:rPr>
                <w:b/>
                <w:bCs/>
                <w:sz w:val="22"/>
                <w:szCs w:val="22"/>
                <w:lang w:val="uk-UA"/>
              </w:rPr>
              <w:t>Запитання зауваження, пропозиції (із зазначенням особи , що їх подає)</w:t>
            </w:r>
          </w:p>
        </w:tc>
        <w:tc>
          <w:tcPr>
            <w:tcW w:w="1559" w:type="dxa"/>
          </w:tcPr>
          <w:p w14:paraId="0FA40A2B" w14:textId="77777777" w:rsidR="0087152F" w:rsidRPr="0077185C" w:rsidRDefault="0087152F" w:rsidP="00737068">
            <w:pPr>
              <w:tabs>
                <w:tab w:val="left" w:pos="0"/>
              </w:tabs>
              <w:jc w:val="center"/>
              <w:rPr>
                <w:b/>
                <w:bCs/>
                <w:sz w:val="22"/>
                <w:szCs w:val="22"/>
                <w:lang w:val="uk-UA"/>
              </w:rPr>
            </w:pPr>
            <w:r w:rsidRPr="0077185C">
              <w:rPr>
                <w:b/>
                <w:bCs/>
                <w:sz w:val="22"/>
                <w:szCs w:val="22"/>
                <w:lang w:val="uk-UA"/>
              </w:rPr>
              <w:t>Обґрунтування необхідності врахування зауважень, пропозицій</w:t>
            </w:r>
          </w:p>
        </w:tc>
        <w:tc>
          <w:tcPr>
            <w:tcW w:w="4536" w:type="dxa"/>
          </w:tcPr>
          <w:p w14:paraId="2326D8B5" w14:textId="77777777" w:rsidR="0087152F" w:rsidRPr="0077185C" w:rsidRDefault="0087152F" w:rsidP="00737068">
            <w:pPr>
              <w:tabs>
                <w:tab w:val="left" w:pos="0"/>
              </w:tabs>
              <w:jc w:val="center"/>
              <w:rPr>
                <w:b/>
                <w:bCs/>
                <w:sz w:val="22"/>
                <w:szCs w:val="22"/>
                <w:lang w:val="uk-UA"/>
              </w:rPr>
            </w:pPr>
            <w:r w:rsidRPr="0077185C">
              <w:rPr>
                <w:b/>
                <w:bCs/>
                <w:sz w:val="22"/>
                <w:szCs w:val="22"/>
                <w:lang w:val="uk-UA"/>
              </w:rPr>
              <w:t>Обґрунтування суб’єкту господарювання щодо недоцільності врахування зауважень, пропозицій</w:t>
            </w:r>
          </w:p>
        </w:tc>
      </w:tr>
      <w:tr w:rsidR="0087152F" w14:paraId="2872F663" w14:textId="77777777" w:rsidTr="0077185C">
        <w:tc>
          <w:tcPr>
            <w:tcW w:w="421" w:type="dxa"/>
          </w:tcPr>
          <w:p w14:paraId="538E88CF" w14:textId="77777777" w:rsidR="0087152F" w:rsidRPr="0077185C" w:rsidRDefault="0087152F" w:rsidP="00737068">
            <w:pPr>
              <w:ind w:left="30"/>
              <w:jc w:val="both"/>
              <w:rPr>
                <w:sz w:val="22"/>
                <w:szCs w:val="22"/>
                <w:lang w:val="uk-UA"/>
              </w:rPr>
            </w:pPr>
            <w:r w:rsidRPr="0077185C">
              <w:rPr>
                <w:sz w:val="22"/>
                <w:szCs w:val="22"/>
                <w:lang w:val="uk-UA"/>
              </w:rPr>
              <w:t>1</w:t>
            </w:r>
          </w:p>
        </w:tc>
        <w:tc>
          <w:tcPr>
            <w:tcW w:w="3260" w:type="dxa"/>
          </w:tcPr>
          <w:p w14:paraId="1E2346BE" w14:textId="77777777" w:rsidR="0087152F" w:rsidRPr="0077185C" w:rsidRDefault="0087152F" w:rsidP="00737068">
            <w:pPr>
              <w:ind w:left="30"/>
              <w:jc w:val="both"/>
              <w:rPr>
                <w:b/>
                <w:bCs/>
                <w:sz w:val="22"/>
                <w:szCs w:val="22"/>
                <w:lang w:val="uk-UA"/>
              </w:rPr>
            </w:pPr>
            <w:r w:rsidRPr="0077185C">
              <w:rPr>
                <w:b/>
                <w:bCs/>
                <w:sz w:val="22"/>
                <w:szCs w:val="22"/>
                <w:lang w:val="uk-UA"/>
              </w:rPr>
              <w:t>Балаба О.О.</w:t>
            </w:r>
          </w:p>
          <w:p w14:paraId="4A5D9CD2" w14:textId="77777777" w:rsidR="0087152F" w:rsidRPr="0077185C" w:rsidRDefault="00F6789B" w:rsidP="00737068">
            <w:pPr>
              <w:ind w:left="30"/>
              <w:jc w:val="both"/>
              <w:rPr>
                <w:sz w:val="22"/>
                <w:szCs w:val="22"/>
                <w:lang w:val="uk-UA"/>
              </w:rPr>
            </w:pPr>
            <w:r w:rsidRPr="0077185C">
              <w:rPr>
                <w:sz w:val="22"/>
                <w:szCs w:val="22"/>
                <w:lang w:val="uk-UA"/>
              </w:rPr>
              <w:t xml:space="preserve">Чи  перевищують фактичні показники обсягів викидів підприємства ті про які ви щорічно звітуєте? </w:t>
            </w:r>
          </w:p>
        </w:tc>
        <w:tc>
          <w:tcPr>
            <w:tcW w:w="1559" w:type="dxa"/>
          </w:tcPr>
          <w:p w14:paraId="04560E2B" w14:textId="1F5FDEF8" w:rsidR="0087152F" w:rsidRPr="0077185C" w:rsidRDefault="00CD2995" w:rsidP="00737068">
            <w:pPr>
              <w:tabs>
                <w:tab w:val="left" w:pos="0"/>
              </w:tabs>
              <w:jc w:val="both"/>
              <w:rPr>
                <w:sz w:val="22"/>
                <w:szCs w:val="22"/>
                <w:lang w:val="uk-UA"/>
              </w:rPr>
            </w:pPr>
            <w:r w:rsidRPr="0077185C">
              <w:rPr>
                <w:sz w:val="22"/>
                <w:szCs w:val="22"/>
                <w:lang w:val="uk-UA"/>
              </w:rPr>
              <w:t>Відповідь надано</w:t>
            </w:r>
          </w:p>
        </w:tc>
        <w:tc>
          <w:tcPr>
            <w:tcW w:w="4536" w:type="dxa"/>
          </w:tcPr>
          <w:p w14:paraId="746A2DFB" w14:textId="77777777" w:rsidR="0087152F" w:rsidRPr="0077185C" w:rsidRDefault="0087152F" w:rsidP="00737068">
            <w:pPr>
              <w:tabs>
                <w:tab w:val="left" w:pos="0"/>
              </w:tabs>
              <w:jc w:val="both"/>
              <w:rPr>
                <w:sz w:val="22"/>
                <w:szCs w:val="22"/>
                <w:lang w:val="uk-UA"/>
              </w:rPr>
            </w:pPr>
            <w:r w:rsidRPr="0077185C">
              <w:rPr>
                <w:sz w:val="22"/>
                <w:szCs w:val="22"/>
                <w:lang w:val="uk-UA"/>
              </w:rPr>
              <w:t>Не враховано</w:t>
            </w:r>
            <w:r w:rsidR="009250E4" w:rsidRPr="0077185C">
              <w:rPr>
                <w:sz w:val="22"/>
                <w:szCs w:val="22"/>
                <w:lang w:val="uk-UA"/>
              </w:rPr>
              <w:t>,</w:t>
            </w:r>
            <w:r w:rsidRPr="0077185C">
              <w:rPr>
                <w:sz w:val="22"/>
                <w:szCs w:val="22"/>
                <w:lang w:val="uk-UA"/>
              </w:rPr>
              <w:t xml:space="preserve"> тому що</w:t>
            </w:r>
            <w:r w:rsidR="009250E4" w:rsidRPr="0077185C">
              <w:rPr>
                <w:sz w:val="22"/>
                <w:szCs w:val="22"/>
              </w:rPr>
              <w:t xml:space="preserve"> </w:t>
            </w:r>
            <w:r w:rsidR="009250E4" w:rsidRPr="0077185C">
              <w:rPr>
                <w:sz w:val="22"/>
                <w:szCs w:val="22"/>
                <w:lang w:val="uk-UA"/>
              </w:rPr>
              <w:t>за результатами звітів 2 ТП-повітря (річна) за 2018 - 2020 рік фактичні обсяги викидів забруднюючих речовин не перевищують перспективні обсяги викидів.</w:t>
            </w:r>
          </w:p>
        </w:tc>
      </w:tr>
      <w:tr w:rsidR="0087152F" w:rsidRPr="00116613" w14:paraId="2CFBB0AF" w14:textId="77777777" w:rsidTr="0077185C">
        <w:tc>
          <w:tcPr>
            <w:tcW w:w="421" w:type="dxa"/>
          </w:tcPr>
          <w:p w14:paraId="5D6305B6" w14:textId="77777777" w:rsidR="0087152F" w:rsidRPr="0077185C" w:rsidRDefault="0087152F" w:rsidP="00737068">
            <w:pPr>
              <w:ind w:left="30"/>
              <w:jc w:val="both"/>
              <w:rPr>
                <w:sz w:val="22"/>
                <w:szCs w:val="22"/>
                <w:lang w:val="uk-UA"/>
              </w:rPr>
            </w:pPr>
            <w:r w:rsidRPr="0077185C">
              <w:rPr>
                <w:sz w:val="22"/>
                <w:szCs w:val="22"/>
                <w:lang w:val="uk-UA"/>
              </w:rPr>
              <w:t>2</w:t>
            </w:r>
          </w:p>
        </w:tc>
        <w:tc>
          <w:tcPr>
            <w:tcW w:w="3260" w:type="dxa"/>
          </w:tcPr>
          <w:p w14:paraId="3ADEF77A" w14:textId="4F846779" w:rsidR="00670210" w:rsidRPr="0077185C" w:rsidRDefault="00670210" w:rsidP="00737068">
            <w:pPr>
              <w:ind w:left="30" w:hanging="30"/>
              <w:jc w:val="both"/>
              <w:rPr>
                <w:b/>
                <w:bCs/>
                <w:sz w:val="22"/>
                <w:szCs w:val="22"/>
                <w:lang w:val="uk-UA"/>
              </w:rPr>
            </w:pPr>
            <w:r w:rsidRPr="0077185C">
              <w:rPr>
                <w:b/>
                <w:bCs/>
                <w:sz w:val="22"/>
                <w:szCs w:val="22"/>
                <w:lang w:val="uk-UA"/>
              </w:rPr>
              <w:t xml:space="preserve">Балаба О.О. </w:t>
            </w:r>
          </w:p>
          <w:p w14:paraId="16C8CD6D" w14:textId="77777777" w:rsidR="00670210" w:rsidRPr="0077185C" w:rsidRDefault="002F24A0" w:rsidP="00737068">
            <w:pPr>
              <w:ind w:left="30"/>
              <w:jc w:val="both"/>
              <w:rPr>
                <w:sz w:val="22"/>
                <w:szCs w:val="22"/>
                <w:lang w:val="uk-UA"/>
              </w:rPr>
            </w:pPr>
            <w:bookmarkStart w:id="16" w:name="_Hlk76590594"/>
            <w:r w:rsidRPr="0077185C">
              <w:rPr>
                <w:sz w:val="22"/>
                <w:szCs w:val="22"/>
                <w:lang w:val="uk-UA"/>
              </w:rPr>
              <w:t xml:space="preserve">Підприємство планує отримувати </w:t>
            </w:r>
            <w:r w:rsidR="00670210" w:rsidRPr="0077185C">
              <w:rPr>
                <w:sz w:val="22"/>
                <w:szCs w:val="22"/>
                <w:lang w:val="uk-UA"/>
              </w:rPr>
              <w:t xml:space="preserve"> дозвіл на викиди для автотранспорту, що задіяно у виробничих процесах підприємства.</w:t>
            </w:r>
          </w:p>
          <w:bookmarkEnd w:id="16"/>
          <w:p w14:paraId="307D9ABA" w14:textId="77777777" w:rsidR="0087152F" w:rsidRPr="0077185C" w:rsidRDefault="0087152F" w:rsidP="00737068">
            <w:pPr>
              <w:ind w:left="30"/>
              <w:jc w:val="both"/>
              <w:rPr>
                <w:sz w:val="22"/>
                <w:szCs w:val="22"/>
                <w:lang w:val="uk-UA"/>
              </w:rPr>
            </w:pPr>
          </w:p>
        </w:tc>
        <w:tc>
          <w:tcPr>
            <w:tcW w:w="1559" w:type="dxa"/>
          </w:tcPr>
          <w:p w14:paraId="5DA59A06" w14:textId="77777777" w:rsidR="0087152F" w:rsidRPr="0077185C" w:rsidRDefault="000F07A6" w:rsidP="00737068">
            <w:pPr>
              <w:tabs>
                <w:tab w:val="left" w:pos="0"/>
              </w:tabs>
              <w:jc w:val="both"/>
              <w:rPr>
                <w:sz w:val="22"/>
                <w:szCs w:val="22"/>
                <w:lang w:val="uk-UA"/>
              </w:rPr>
            </w:pPr>
            <w:r w:rsidRPr="0077185C">
              <w:rPr>
                <w:sz w:val="22"/>
                <w:szCs w:val="22"/>
                <w:lang w:val="uk-UA"/>
              </w:rPr>
              <w:t>Невраховане за відсутності відповідної вимог чинного законодавства України</w:t>
            </w:r>
          </w:p>
        </w:tc>
        <w:tc>
          <w:tcPr>
            <w:tcW w:w="4536" w:type="dxa"/>
          </w:tcPr>
          <w:p w14:paraId="3512CAD2" w14:textId="77777777" w:rsidR="0087152F" w:rsidRPr="0077185C" w:rsidRDefault="000F07A6" w:rsidP="00737068">
            <w:pPr>
              <w:tabs>
                <w:tab w:val="left" w:pos="0"/>
              </w:tabs>
              <w:jc w:val="both"/>
              <w:rPr>
                <w:sz w:val="22"/>
                <w:szCs w:val="22"/>
                <w:lang w:val="uk-UA"/>
              </w:rPr>
            </w:pPr>
            <w:r w:rsidRPr="0077185C">
              <w:rPr>
                <w:sz w:val="22"/>
                <w:szCs w:val="22"/>
                <w:lang w:val="uk-UA"/>
              </w:rPr>
              <w:t>Згідно вимог чинного законодавства України Дозвіл на викиди забруднюючих речовин в атмосферне повітря отримується для стаціонарних джерел викидів. Отже, оскілки автотранспортні засоби, що задіяні у виробничих процесах підприємства, є пересувними джерелами викидів забруднюючих речовин в атмосферне повітря, підприємство не планує отримувати дозвіл на викиди для цих джерел.</w:t>
            </w:r>
          </w:p>
        </w:tc>
      </w:tr>
      <w:tr w:rsidR="0087152F" w:rsidRPr="00116613" w14:paraId="13DB10A7" w14:textId="77777777" w:rsidTr="0077185C">
        <w:tc>
          <w:tcPr>
            <w:tcW w:w="421" w:type="dxa"/>
          </w:tcPr>
          <w:p w14:paraId="4EB5ED9C" w14:textId="77777777" w:rsidR="0087152F" w:rsidRPr="0077185C" w:rsidRDefault="0087152F" w:rsidP="00737068">
            <w:pPr>
              <w:tabs>
                <w:tab w:val="left" w:pos="0"/>
              </w:tabs>
              <w:jc w:val="both"/>
              <w:rPr>
                <w:sz w:val="22"/>
                <w:szCs w:val="22"/>
                <w:lang w:val="uk-UA"/>
              </w:rPr>
            </w:pPr>
            <w:r w:rsidRPr="0077185C">
              <w:rPr>
                <w:sz w:val="22"/>
                <w:szCs w:val="22"/>
                <w:lang w:val="uk-UA"/>
              </w:rPr>
              <w:t>3</w:t>
            </w:r>
          </w:p>
        </w:tc>
        <w:tc>
          <w:tcPr>
            <w:tcW w:w="3260" w:type="dxa"/>
          </w:tcPr>
          <w:p w14:paraId="346950D1" w14:textId="5B2331F8" w:rsidR="000F07A6" w:rsidRPr="0077185C" w:rsidRDefault="000F07A6" w:rsidP="00737068">
            <w:pPr>
              <w:tabs>
                <w:tab w:val="left" w:pos="0"/>
              </w:tabs>
              <w:jc w:val="both"/>
              <w:rPr>
                <w:b/>
                <w:bCs/>
                <w:sz w:val="22"/>
                <w:szCs w:val="22"/>
                <w:lang w:val="uk-UA"/>
              </w:rPr>
            </w:pPr>
            <w:r w:rsidRPr="0077185C">
              <w:rPr>
                <w:b/>
                <w:bCs/>
                <w:sz w:val="22"/>
                <w:szCs w:val="22"/>
                <w:lang w:val="uk-UA"/>
              </w:rPr>
              <w:t xml:space="preserve">Кравченко Я.І. </w:t>
            </w:r>
          </w:p>
          <w:p w14:paraId="474E1EEB" w14:textId="77777777" w:rsidR="0087152F" w:rsidRPr="0077185C" w:rsidRDefault="000F07A6" w:rsidP="00737068">
            <w:pPr>
              <w:tabs>
                <w:tab w:val="left" w:pos="0"/>
              </w:tabs>
              <w:jc w:val="both"/>
              <w:rPr>
                <w:sz w:val="22"/>
                <w:szCs w:val="22"/>
                <w:lang w:val="uk-UA"/>
              </w:rPr>
            </w:pPr>
            <w:r w:rsidRPr="0077185C">
              <w:rPr>
                <w:sz w:val="22"/>
                <w:szCs w:val="22"/>
                <w:lang w:val="uk-UA"/>
              </w:rPr>
              <w:t>Чи планує підприємство оновлювати Проект обґрунтування нормативної санітарно-захисної зони підприємства? Чому не виконувалося оновлення проекту протягом 2016-2021 рр.</w:t>
            </w:r>
          </w:p>
        </w:tc>
        <w:tc>
          <w:tcPr>
            <w:tcW w:w="1559" w:type="dxa"/>
          </w:tcPr>
          <w:p w14:paraId="1B04F1AB" w14:textId="20C67CA6" w:rsidR="0087152F" w:rsidRPr="0077185C" w:rsidRDefault="000F07A6" w:rsidP="00737068">
            <w:pPr>
              <w:tabs>
                <w:tab w:val="left" w:pos="0"/>
              </w:tabs>
              <w:jc w:val="both"/>
              <w:rPr>
                <w:sz w:val="22"/>
                <w:szCs w:val="22"/>
                <w:lang w:val="uk-UA"/>
              </w:rPr>
            </w:pPr>
            <w:r w:rsidRPr="0077185C">
              <w:rPr>
                <w:sz w:val="22"/>
                <w:szCs w:val="22"/>
                <w:lang w:val="uk-UA"/>
              </w:rPr>
              <w:t>Невраховане</w:t>
            </w:r>
          </w:p>
        </w:tc>
        <w:tc>
          <w:tcPr>
            <w:tcW w:w="4536" w:type="dxa"/>
          </w:tcPr>
          <w:p w14:paraId="27B7EDDC" w14:textId="77777777" w:rsidR="000F07A6" w:rsidRPr="0077185C" w:rsidRDefault="000F07A6" w:rsidP="00737068">
            <w:pPr>
              <w:tabs>
                <w:tab w:val="left" w:pos="0"/>
              </w:tabs>
              <w:jc w:val="both"/>
              <w:rPr>
                <w:sz w:val="22"/>
                <w:szCs w:val="22"/>
                <w:lang w:val="uk-UA"/>
              </w:rPr>
            </w:pPr>
            <w:r w:rsidRPr="0077185C">
              <w:rPr>
                <w:sz w:val="22"/>
                <w:szCs w:val="22"/>
                <w:lang w:val="uk-UA"/>
              </w:rPr>
              <w:t>До завершення виконання заявлених заходів щодо скорочення обсягів викидів коригувати Проект обґрунтування нормативної санітарно-захисної зони підприємства недоцільно, адже поступові зміни обсягів викидів здійснюються щорічно</w:t>
            </w:r>
            <w:r w:rsidR="00217BA3" w:rsidRPr="0077185C">
              <w:rPr>
                <w:sz w:val="22"/>
                <w:szCs w:val="22"/>
                <w:lang w:val="uk-UA"/>
              </w:rPr>
              <w:t xml:space="preserve"> та ведуть лише до зменшення обсягів викидів забруднюючих речовин в атмосферне повітря, що  зменшує вплив підприємства на межі СЗЗ по найближчої житлової забудови.</w:t>
            </w:r>
          </w:p>
          <w:p w14:paraId="562CE85D" w14:textId="77777777" w:rsidR="0087152F" w:rsidRPr="0077185C" w:rsidRDefault="002F24A0" w:rsidP="00737068">
            <w:pPr>
              <w:tabs>
                <w:tab w:val="left" w:pos="0"/>
              </w:tabs>
              <w:jc w:val="both"/>
              <w:rPr>
                <w:sz w:val="22"/>
                <w:szCs w:val="22"/>
                <w:lang w:val="uk-UA"/>
              </w:rPr>
            </w:pPr>
            <w:r w:rsidRPr="0077185C">
              <w:rPr>
                <w:sz w:val="22"/>
                <w:szCs w:val="22"/>
                <w:lang w:val="uk-UA"/>
              </w:rPr>
              <w:t>Оновлення проекту не виконувалося у зв’язку з тим, що проект було розроблено з урахуванням номінальної потужності виробництв підприємства. Та за цей період ми постійно виконуємо заходи щодо зменшення впливу підприємства, що  зменшує вплив підприємства на межі СЗЗ та найближчої житлової забудови.</w:t>
            </w:r>
          </w:p>
        </w:tc>
      </w:tr>
      <w:tr w:rsidR="00C41709" w14:paraId="358D3788" w14:textId="77777777" w:rsidTr="0077185C">
        <w:tc>
          <w:tcPr>
            <w:tcW w:w="421" w:type="dxa"/>
          </w:tcPr>
          <w:p w14:paraId="561A9A7A" w14:textId="78167068" w:rsidR="00C41709" w:rsidRPr="0077185C" w:rsidRDefault="00517220" w:rsidP="00737068">
            <w:pPr>
              <w:tabs>
                <w:tab w:val="left" w:pos="0"/>
              </w:tabs>
              <w:jc w:val="both"/>
              <w:rPr>
                <w:sz w:val="22"/>
                <w:szCs w:val="22"/>
                <w:lang w:val="uk-UA"/>
              </w:rPr>
            </w:pPr>
            <w:r w:rsidRPr="0077185C">
              <w:rPr>
                <w:sz w:val="22"/>
                <w:szCs w:val="22"/>
                <w:lang w:val="uk-UA"/>
              </w:rPr>
              <w:t>4</w:t>
            </w:r>
          </w:p>
        </w:tc>
        <w:tc>
          <w:tcPr>
            <w:tcW w:w="3260" w:type="dxa"/>
          </w:tcPr>
          <w:p w14:paraId="55A522EB" w14:textId="77777777" w:rsidR="00C41709" w:rsidRPr="0077185C" w:rsidRDefault="00C41709" w:rsidP="00737068">
            <w:pPr>
              <w:tabs>
                <w:tab w:val="left" w:pos="0"/>
              </w:tabs>
              <w:jc w:val="both"/>
              <w:rPr>
                <w:b/>
                <w:bCs/>
                <w:sz w:val="22"/>
                <w:szCs w:val="22"/>
                <w:lang w:val="uk-UA"/>
              </w:rPr>
            </w:pPr>
            <w:r w:rsidRPr="0077185C">
              <w:rPr>
                <w:b/>
                <w:bCs/>
                <w:sz w:val="22"/>
                <w:szCs w:val="22"/>
                <w:lang w:val="uk-UA"/>
              </w:rPr>
              <w:t>Гаврікова О.П.</w:t>
            </w:r>
          </w:p>
          <w:p w14:paraId="3B398117" w14:textId="38BCEFD3" w:rsidR="00C41709" w:rsidRPr="0077185C" w:rsidRDefault="00C41709" w:rsidP="00737068">
            <w:pPr>
              <w:tabs>
                <w:tab w:val="left" w:pos="0"/>
              </w:tabs>
              <w:jc w:val="both"/>
              <w:rPr>
                <w:sz w:val="22"/>
                <w:szCs w:val="22"/>
                <w:lang w:val="uk-UA"/>
              </w:rPr>
            </w:pPr>
            <w:r w:rsidRPr="0077185C">
              <w:rPr>
                <w:sz w:val="22"/>
                <w:szCs w:val="22"/>
                <w:lang w:val="uk-UA"/>
              </w:rPr>
              <w:t xml:space="preserve">Чи </w:t>
            </w:r>
            <w:r w:rsidR="00517220" w:rsidRPr="0077185C">
              <w:rPr>
                <w:sz w:val="22"/>
                <w:szCs w:val="22"/>
                <w:lang w:val="uk-UA"/>
              </w:rPr>
              <w:t xml:space="preserve">виконуються </w:t>
            </w:r>
            <w:r w:rsidRPr="0077185C">
              <w:rPr>
                <w:sz w:val="22"/>
                <w:szCs w:val="22"/>
                <w:lang w:val="uk-UA"/>
              </w:rPr>
              <w:t>підприємством заходи щодо скорочення обсягів викидів в рамках виконання Національного плану скорочення викидів від великих спалювальних установок?</w:t>
            </w:r>
          </w:p>
        </w:tc>
        <w:tc>
          <w:tcPr>
            <w:tcW w:w="1559" w:type="dxa"/>
          </w:tcPr>
          <w:p w14:paraId="281A2287" w14:textId="4E68DF1B" w:rsidR="00C41709" w:rsidRPr="0077185C" w:rsidRDefault="00C41709" w:rsidP="00737068">
            <w:pPr>
              <w:tabs>
                <w:tab w:val="left" w:pos="0"/>
              </w:tabs>
              <w:jc w:val="both"/>
              <w:rPr>
                <w:sz w:val="22"/>
                <w:szCs w:val="22"/>
                <w:lang w:val="uk-UA"/>
              </w:rPr>
            </w:pPr>
            <w:r w:rsidRPr="0077185C">
              <w:rPr>
                <w:sz w:val="22"/>
                <w:szCs w:val="22"/>
                <w:lang w:val="uk-UA"/>
              </w:rPr>
              <w:t>Невраховане</w:t>
            </w:r>
          </w:p>
        </w:tc>
        <w:tc>
          <w:tcPr>
            <w:tcW w:w="4536" w:type="dxa"/>
          </w:tcPr>
          <w:p w14:paraId="0DAB6059" w14:textId="77777777" w:rsidR="00C41709" w:rsidRPr="0077185C" w:rsidRDefault="00C41709" w:rsidP="00C41709">
            <w:pPr>
              <w:tabs>
                <w:tab w:val="left" w:pos="0"/>
              </w:tabs>
              <w:jc w:val="both"/>
              <w:rPr>
                <w:sz w:val="22"/>
                <w:szCs w:val="22"/>
                <w:lang w:val="uk-UA"/>
              </w:rPr>
            </w:pPr>
            <w:r w:rsidRPr="0077185C">
              <w:rPr>
                <w:sz w:val="22"/>
                <w:szCs w:val="22"/>
                <w:lang w:val="uk-UA"/>
              </w:rPr>
              <w:t>ТЕЦ підприємства внесено до Додатку 1 до Національного плану скорочення викидів від великих спалювальних установок, але за рахунок постійної екологізації виробництва викиди забруднюючих речовин не перевищують встановлені нормативи.</w:t>
            </w:r>
          </w:p>
          <w:p w14:paraId="029BFEDE" w14:textId="694A7C98" w:rsidR="00C41709" w:rsidRPr="0077185C" w:rsidRDefault="00C41709" w:rsidP="00C41709">
            <w:pPr>
              <w:tabs>
                <w:tab w:val="left" w:pos="0"/>
              </w:tabs>
              <w:jc w:val="both"/>
              <w:rPr>
                <w:sz w:val="22"/>
                <w:szCs w:val="22"/>
                <w:lang w:val="uk-UA"/>
              </w:rPr>
            </w:pPr>
            <w:r w:rsidRPr="0077185C">
              <w:rPr>
                <w:sz w:val="22"/>
                <w:szCs w:val="22"/>
                <w:lang w:val="uk-UA"/>
              </w:rPr>
              <w:t xml:space="preserve">Також, у 2020 році розроблено проект енергозбереження, що передбачав впровадження системи автоматичного регулювання теплового навантаження і палива на </w:t>
            </w:r>
            <w:r w:rsidR="00517220" w:rsidRPr="0077185C">
              <w:rPr>
                <w:sz w:val="22"/>
                <w:szCs w:val="22"/>
                <w:lang w:val="uk-UA"/>
              </w:rPr>
              <w:t>котлоагрегатах</w:t>
            </w:r>
            <w:r w:rsidRPr="0077185C">
              <w:rPr>
                <w:sz w:val="22"/>
                <w:szCs w:val="22"/>
                <w:lang w:val="uk-UA"/>
              </w:rPr>
              <w:t xml:space="preserve"> ТЕЦ, який дозволив знизити викиди забруднюючих речовин в </w:t>
            </w:r>
            <w:r w:rsidRPr="0077185C">
              <w:rPr>
                <w:sz w:val="22"/>
                <w:szCs w:val="22"/>
                <w:lang w:val="uk-UA"/>
              </w:rPr>
              <w:lastRenderedPageBreak/>
              <w:t>атмосферне повітря. На сьогоднішній день проект вже реалізовано.</w:t>
            </w:r>
          </w:p>
        </w:tc>
      </w:tr>
    </w:tbl>
    <w:p w14:paraId="05982EAF" w14:textId="77777777" w:rsidR="002F24A0" w:rsidRDefault="002F24A0" w:rsidP="009250E4">
      <w:pPr>
        <w:tabs>
          <w:tab w:val="left" w:pos="0"/>
        </w:tabs>
        <w:jc w:val="both"/>
        <w:rPr>
          <w:sz w:val="28"/>
          <w:szCs w:val="28"/>
          <w:lang w:val="uk-UA"/>
        </w:rPr>
      </w:pPr>
    </w:p>
    <w:p w14:paraId="3A43A4A0" w14:textId="77777777" w:rsidR="002F24A0" w:rsidRPr="009250E4" w:rsidRDefault="002F24A0" w:rsidP="009250E4">
      <w:pPr>
        <w:tabs>
          <w:tab w:val="left" w:pos="0"/>
        </w:tabs>
        <w:ind w:left="-142" w:firstLine="567"/>
        <w:jc w:val="both"/>
        <w:rPr>
          <w:sz w:val="28"/>
          <w:szCs w:val="28"/>
          <w:lang w:val="uk-UA"/>
        </w:rPr>
      </w:pPr>
      <w:r>
        <w:rPr>
          <w:sz w:val="28"/>
          <w:szCs w:val="28"/>
          <w:lang w:val="uk-UA"/>
        </w:rPr>
        <w:t xml:space="preserve">Після проведення обговорення та отриманні відповідей на поставлені </w:t>
      </w:r>
      <w:r w:rsidRPr="009250E4">
        <w:rPr>
          <w:sz w:val="28"/>
          <w:szCs w:val="28"/>
          <w:lang w:val="uk-UA"/>
        </w:rPr>
        <w:t>питання, було прийняте рішення:</w:t>
      </w:r>
    </w:p>
    <w:p w14:paraId="500F58AE" w14:textId="4D2BEDB0" w:rsidR="002F24A0" w:rsidRPr="009250E4" w:rsidRDefault="002F24A0" w:rsidP="009250E4">
      <w:pPr>
        <w:tabs>
          <w:tab w:val="left" w:pos="0"/>
        </w:tabs>
        <w:ind w:left="-142" w:firstLine="567"/>
        <w:jc w:val="both"/>
        <w:rPr>
          <w:sz w:val="28"/>
          <w:szCs w:val="28"/>
          <w:lang w:val="uk-UA"/>
        </w:rPr>
      </w:pPr>
      <w:r w:rsidRPr="009250E4">
        <w:rPr>
          <w:sz w:val="28"/>
          <w:szCs w:val="28"/>
          <w:lang w:val="uk-UA"/>
        </w:rPr>
        <w:t xml:space="preserve">1. </w:t>
      </w:r>
      <w:r w:rsidR="00C27D39">
        <w:rPr>
          <w:sz w:val="28"/>
          <w:szCs w:val="28"/>
          <w:lang w:val="uk-UA"/>
        </w:rPr>
        <w:t>П</w:t>
      </w:r>
      <w:r w:rsidRPr="009250E4">
        <w:rPr>
          <w:sz w:val="28"/>
          <w:szCs w:val="28"/>
          <w:lang w:val="uk-UA"/>
        </w:rPr>
        <w:t xml:space="preserve">огодити видачу «Дозволу на викиди забруднюючих речовин в атмосферне повітря стаціонарними джерелами» строком дії  - 7 років, з урахуванням </w:t>
      </w:r>
      <w:r w:rsidR="009250E4" w:rsidRPr="009250E4">
        <w:rPr>
          <w:sz w:val="28"/>
          <w:szCs w:val="28"/>
          <w:lang w:val="uk-UA"/>
        </w:rPr>
        <w:t>встановлення наступних умов у Дозволі на викиди:</w:t>
      </w:r>
    </w:p>
    <w:p w14:paraId="77C9DAC8" w14:textId="77777777" w:rsidR="002F24A0" w:rsidRPr="009250E4" w:rsidRDefault="009250E4" w:rsidP="009250E4">
      <w:pPr>
        <w:pStyle w:val="rtejustify"/>
        <w:numPr>
          <w:ilvl w:val="0"/>
          <w:numId w:val="10"/>
        </w:numPr>
        <w:shd w:val="clear" w:color="auto" w:fill="FFFFFF"/>
        <w:jc w:val="both"/>
        <w:rPr>
          <w:sz w:val="28"/>
          <w:szCs w:val="28"/>
          <w:lang w:val="uk-UA"/>
        </w:rPr>
      </w:pPr>
      <w:r w:rsidRPr="009250E4">
        <w:rPr>
          <w:sz w:val="28"/>
          <w:szCs w:val="28"/>
          <w:lang w:val="uk-UA"/>
        </w:rPr>
        <w:t xml:space="preserve">забезпечити щорічне інформування громадськості щодо валових </w:t>
      </w:r>
      <w:r>
        <w:rPr>
          <w:sz w:val="28"/>
          <w:szCs w:val="28"/>
          <w:lang w:val="uk-UA"/>
        </w:rPr>
        <w:t xml:space="preserve">обсягів </w:t>
      </w:r>
      <w:r w:rsidRPr="009250E4">
        <w:rPr>
          <w:sz w:val="28"/>
          <w:szCs w:val="28"/>
          <w:lang w:val="uk-UA"/>
        </w:rPr>
        <w:t>викидів забруднюючих речовин в атмосферне повітря стаціонарними джерелами;</w:t>
      </w:r>
    </w:p>
    <w:p w14:paraId="15DB271D" w14:textId="77777777" w:rsidR="009250E4" w:rsidRPr="009250E4" w:rsidRDefault="009250E4" w:rsidP="009250E4">
      <w:pPr>
        <w:pStyle w:val="rtejustify"/>
        <w:numPr>
          <w:ilvl w:val="0"/>
          <w:numId w:val="10"/>
        </w:numPr>
        <w:shd w:val="clear" w:color="auto" w:fill="FFFFFF"/>
        <w:jc w:val="both"/>
        <w:rPr>
          <w:sz w:val="28"/>
          <w:szCs w:val="28"/>
          <w:lang w:val="uk-UA"/>
        </w:rPr>
      </w:pPr>
      <w:r w:rsidRPr="009250E4">
        <w:rPr>
          <w:sz w:val="28"/>
          <w:szCs w:val="28"/>
          <w:lang w:val="uk-UA"/>
        </w:rPr>
        <w:t>забезпечити інформування громадськості щодо рівнів викидів забруднюючих речовин від стаціонарних джерел викидів, що оснащені модернізованими ГОУ, шляхом публікації даних онлайн-моніторингу рівнів викидів у відкритий доступ на офіційний сайт комбінату</w:t>
      </w:r>
      <w:r>
        <w:rPr>
          <w:sz w:val="28"/>
          <w:szCs w:val="28"/>
          <w:lang w:val="uk-UA"/>
        </w:rPr>
        <w:t>;</w:t>
      </w:r>
    </w:p>
    <w:p w14:paraId="13785223" w14:textId="77777777" w:rsidR="009250E4" w:rsidRPr="009250E4" w:rsidRDefault="009250E4" w:rsidP="009250E4">
      <w:pPr>
        <w:pStyle w:val="rtejustify"/>
        <w:numPr>
          <w:ilvl w:val="0"/>
          <w:numId w:val="10"/>
        </w:numPr>
        <w:shd w:val="clear" w:color="auto" w:fill="FFFFFF"/>
        <w:jc w:val="both"/>
        <w:rPr>
          <w:sz w:val="28"/>
          <w:szCs w:val="28"/>
          <w:lang w:val="uk-UA"/>
        </w:rPr>
      </w:pPr>
      <w:r w:rsidRPr="009250E4">
        <w:rPr>
          <w:sz w:val="28"/>
          <w:szCs w:val="28"/>
          <w:lang w:val="uk-UA"/>
        </w:rPr>
        <w:t>після виконання заявлених природоохоронних заходів забезпечити оновлення Проект</w:t>
      </w:r>
      <w:r>
        <w:rPr>
          <w:sz w:val="28"/>
          <w:szCs w:val="28"/>
          <w:lang w:val="uk-UA"/>
        </w:rPr>
        <w:t>у</w:t>
      </w:r>
      <w:r w:rsidRPr="009250E4">
        <w:rPr>
          <w:sz w:val="28"/>
          <w:szCs w:val="28"/>
          <w:lang w:val="uk-UA"/>
        </w:rPr>
        <w:t xml:space="preserve"> обґрунтування нормативної санітарно-захисної зони підприємства.</w:t>
      </w:r>
    </w:p>
    <w:p w14:paraId="2C7123D1" w14:textId="734116EE" w:rsidR="0087152F" w:rsidRDefault="00C27D39" w:rsidP="00737068">
      <w:pPr>
        <w:rPr>
          <w:b/>
          <w:bCs/>
          <w:sz w:val="28"/>
          <w:szCs w:val="28"/>
          <w:lang w:val="uk-UA"/>
        </w:rPr>
      </w:pPr>
      <w:r w:rsidRPr="00C27D39">
        <w:rPr>
          <w:b/>
          <w:bCs/>
          <w:sz w:val="28"/>
          <w:szCs w:val="28"/>
          <w:lang w:val="uk-UA"/>
        </w:rPr>
        <w:t>Додатки:</w:t>
      </w:r>
    </w:p>
    <w:p w14:paraId="2319A24C" w14:textId="77777777" w:rsidR="00630F68" w:rsidRPr="00C27D39" w:rsidRDefault="00630F68" w:rsidP="00737068">
      <w:pPr>
        <w:rPr>
          <w:b/>
          <w:bCs/>
          <w:sz w:val="28"/>
          <w:szCs w:val="28"/>
          <w:lang w:val="uk-UA"/>
        </w:rPr>
      </w:pPr>
    </w:p>
    <w:p w14:paraId="70E4F3E0" w14:textId="5D31B4B6" w:rsidR="00C27D39" w:rsidRPr="00C27D39" w:rsidRDefault="00C27D39" w:rsidP="00C27D39">
      <w:pPr>
        <w:pStyle w:val="a7"/>
        <w:numPr>
          <w:ilvl w:val="0"/>
          <w:numId w:val="16"/>
        </w:numPr>
        <w:rPr>
          <w:rFonts w:ascii="Times New Roman" w:hAnsi="Times New Roman"/>
          <w:sz w:val="28"/>
          <w:szCs w:val="28"/>
          <w:lang w:val="uk-UA"/>
        </w:rPr>
      </w:pPr>
      <w:r w:rsidRPr="00C27D39">
        <w:rPr>
          <w:rFonts w:ascii="Times New Roman" w:hAnsi="Times New Roman"/>
          <w:sz w:val="28"/>
          <w:szCs w:val="28"/>
          <w:lang w:val="uk-UA"/>
        </w:rPr>
        <w:t>Лист реєстрації учасників громадських слухань</w:t>
      </w:r>
    </w:p>
    <w:p w14:paraId="6975A1C4" w14:textId="60CBBBBC" w:rsidR="00C27D39" w:rsidRDefault="00C27D39" w:rsidP="00737068">
      <w:pPr>
        <w:rPr>
          <w:sz w:val="28"/>
          <w:szCs w:val="28"/>
          <w:lang w:val="uk-UA"/>
        </w:rPr>
      </w:pPr>
    </w:p>
    <w:p w14:paraId="02EE0BD8" w14:textId="77777777" w:rsidR="00C27D39" w:rsidRDefault="00C27D39" w:rsidP="00737068">
      <w:pPr>
        <w:rPr>
          <w:sz w:val="28"/>
          <w:szCs w:val="28"/>
          <w:lang w:val="uk-UA"/>
        </w:rPr>
      </w:pPr>
    </w:p>
    <w:p w14:paraId="2F837158" w14:textId="77777777" w:rsidR="001907AC" w:rsidRDefault="001907AC" w:rsidP="001907AC">
      <w:pPr>
        <w:rPr>
          <w:sz w:val="28"/>
          <w:szCs w:val="28"/>
          <w:lang w:val="uk-UA"/>
        </w:rPr>
      </w:pPr>
      <w:bookmarkStart w:id="17" w:name="_Hlk76563180"/>
    </w:p>
    <w:p w14:paraId="60A0080C" w14:textId="77777777" w:rsidR="001907AC" w:rsidRDefault="001907AC" w:rsidP="001907AC">
      <w:pPr>
        <w:rPr>
          <w:sz w:val="28"/>
          <w:szCs w:val="28"/>
          <w:lang w:val="uk-UA"/>
        </w:rPr>
      </w:pPr>
      <w:r w:rsidRPr="00517220">
        <w:rPr>
          <w:sz w:val="28"/>
          <w:szCs w:val="28"/>
          <w:lang w:val="uk-UA"/>
        </w:rPr>
        <w:t>Депутат Запорізької обласної ради</w:t>
      </w:r>
      <w:r w:rsidRPr="009250E4">
        <w:rPr>
          <w:sz w:val="28"/>
          <w:szCs w:val="28"/>
          <w:lang w:val="uk-UA"/>
        </w:rPr>
        <w:t xml:space="preserve">                   </w:t>
      </w:r>
      <w:r>
        <w:rPr>
          <w:sz w:val="28"/>
          <w:szCs w:val="28"/>
          <w:lang w:val="uk-UA"/>
        </w:rPr>
        <w:tab/>
      </w:r>
      <w:r w:rsidRPr="009250E4">
        <w:rPr>
          <w:sz w:val="28"/>
          <w:szCs w:val="28"/>
          <w:u w:val="single"/>
          <w:lang w:val="uk-UA"/>
        </w:rPr>
        <w:t xml:space="preserve">             </w:t>
      </w:r>
      <w:r w:rsidRPr="009250E4">
        <w:rPr>
          <w:sz w:val="28"/>
          <w:szCs w:val="28"/>
          <w:lang w:val="uk-UA"/>
        </w:rPr>
        <w:t xml:space="preserve">            Чумаченко І.М</w:t>
      </w:r>
      <w:r>
        <w:rPr>
          <w:sz w:val="28"/>
          <w:szCs w:val="28"/>
          <w:lang w:val="uk-UA"/>
        </w:rPr>
        <w:t>.</w:t>
      </w:r>
    </w:p>
    <w:p w14:paraId="4F870990" w14:textId="6D5E3F09" w:rsidR="001907AC" w:rsidRDefault="001907AC" w:rsidP="00737068">
      <w:pPr>
        <w:rPr>
          <w:sz w:val="28"/>
          <w:szCs w:val="28"/>
          <w:lang w:val="uk-UA"/>
        </w:rPr>
      </w:pPr>
    </w:p>
    <w:p w14:paraId="53A51D27" w14:textId="77777777" w:rsidR="001907AC" w:rsidRDefault="001907AC" w:rsidP="00737068">
      <w:pPr>
        <w:rPr>
          <w:sz w:val="28"/>
          <w:szCs w:val="28"/>
          <w:lang w:val="uk-UA"/>
        </w:rPr>
      </w:pPr>
    </w:p>
    <w:p w14:paraId="0FAB1D3E" w14:textId="6B4EF7D8" w:rsidR="00BC42CF" w:rsidRDefault="00BC42CF" w:rsidP="00737068">
      <w:pPr>
        <w:rPr>
          <w:sz w:val="28"/>
          <w:szCs w:val="28"/>
          <w:lang w:val="uk-UA"/>
        </w:rPr>
      </w:pPr>
      <w:r w:rsidRPr="00F210B1">
        <w:rPr>
          <w:sz w:val="28"/>
          <w:szCs w:val="28"/>
          <w:lang w:val="uk-UA"/>
        </w:rPr>
        <w:t>В.о. директора Департаменту</w:t>
      </w:r>
    </w:p>
    <w:p w14:paraId="328D904B" w14:textId="77777777" w:rsidR="00BC42CF" w:rsidRDefault="00BC42CF" w:rsidP="00737068">
      <w:pPr>
        <w:rPr>
          <w:sz w:val="28"/>
          <w:szCs w:val="28"/>
          <w:lang w:val="uk-UA"/>
        </w:rPr>
      </w:pPr>
      <w:r w:rsidRPr="00F210B1">
        <w:rPr>
          <w:sz w:val="28"/>
          <w:szCs w:val="28"/>
          <w:lang w:val="uk-UA"/>
        </w:rPr>
        <w:t>захисту довкілля Запорізької</w:t>
      </w:r>
    </w:p>
    <w:p w14:paraId="7BE54CA2" w14:textId="405EAABC" w:rsidR="00BC42CF" w:rsidRPr="00517220" w:rsidRDefault="00BC42CF" w:rsidP="00737068">
      <w:pPr>
        <w:rPr>
          <w:sz w:val="28"/>
          <w:szCs w:val="28"/>
          <w:lang w:val="uk-UA"/>
        </w:rPr>
      </w:pPr>
      <w:r w:rsidRPr="00F210B1">
        <w:rPr>
          <w:sz w:val="28"/>
          <w:szCs w:val="28"/>
          <w:lang w:val="uk-UA"/>
        </w:rPr>
        <w:t>обласної державної адміністрації</w:t>
      </w:r>
      <w:r>
        <w:rPr>
          <w:sz w:val="28"/>
          <w:szCs w:val="28"/>
          <w:lang w:val="uk-UA"/>
        </w:rPr>
        <w:t xml:space="preserve">                        </w:t>
      </w:r>
      <w:r w:rsidRPr="009250E4">
        <w:rPr>
          <w:sz w:val="28"/>
          <w:szCs w:val="28"/>
          <w:u w:val="single"/>
          <w:lang w:val="uk-UA"/>
        </w:rPr>
        <w:t xml:space="preserve">             </w:t>
      </w:r>
      <w:r>
        <w:rPr>
          <w:sz w:val="28"/>
          <w:szCs w:val="28"/>
          <w:lang w:val="uk-UA"/>
        </w:rPr>
        <w:t xml:space="preserve">             </w:t>
      </w:r>
      <w:r w:rsidRPr="00F210B1">
        <w:rPr>
          <w:sz w:val="28"/>
          <w:szCs w:val="28"/>
          <w:lang w:val="uk-UA"/>
        </w:rPr>
        <w:t xml:space="preserve">Карпій </w:t>
      </w:r>
      <w:r w:rsidRPr="00517220">
        <w:rPr>
          <w:sz w:val="28"/>
          <w:szCs w:val="28"/>
          <w:lang w:val="uk-UA"/>
        </w:rPr>
        <w:t>С. Є.</w:t>
      </w:r>
    </w:p>
    <w:bookmarkEnd w:id="17"/>
    <w:p w14:paraId="5A6C5DC8" w14:textId="0B1B0D93" w:rsidR="0077185C" w:rsidRDefault="0077185C" w:rsidP="00737068">
      <w:pPr>
        <w:rPr>
          <w:sz w:val="28"/>
          <w:szCs w:val="28"/>
          <w:lang w:val="uk-UA"/>
        </w:rPr>
      </w:pPr>
    </w:p>
    <w:p w14:paraId="27E47108" w14:textId="77777777" w:rsidR="00C27D39" w:rsidRPr="009250E4" w:rsidRDefault="00C27D39" w:rsidP="00737068">
      <w:pPr>
        <w:rPr>
          <w:sz w:val="28"/>
          <w:szCs w:val="28"/>
          <w:lang w:val="uk-UA"/>
        </w:rPr>
      </w:pPr>
    </w:p>
    <w:p w14:paraId="0E70BA1D" w14:textId="77777777" w:rsidR="00802F33" w:rsidRPr="00F210B1" w:rsidRDefault="00802F33" w:rsidP="00737068">
      <w:pPr>
        <w:jc w:val="both"/>
        <w:rPr>
          <w:sz w:val="28"/>
          <w:szCs w:val="28"/>
          <w:lang w:val="uk-UA"/>
        </w:rPr>
      </w:pPr>
      <w:r w:rsidRPr="00F210B1">
        <w:rPr>
          <w:sz w:val="28"/>
          <w:szCs w:val="28"/>
          <w:lang w:val="uk-UA"/>
        </w:rPr>
        <w:t>Генеральний директор</w:t>
      </w:r>
    </w:p>
    <w:p w14:paraId="15A0A728" w14:textId="3533089B" w:rsidR="00802F33" w:rsidRPr="00802F33" w:rsidRDefault="00802F33" w:rsidP="00737068">
      <w:pPr>
        <w:rPr>
          <w:sz w:val="28"/>
          <w:szCs w:val="28"/>
          <w:lang w:val="uk-UA"/>
        </w:rPr>
      </w:pPr>
      <w:r w:rsidRPr="00F210B1">
        <w:rPr>
          <w:sz w:val="28"/>
          <w:szCs w:val="28"/>
          <w:lang w:val="uk-UA"/>
        </w:rPr>
        <w:t>ПАТ «Запоріжсталь»</w:t>
      </w:r>
      <w:r w:rsidRPr="00F210B1">
        <w:rPr>
          <w:sz w:val="28"/>
          <w:szCs w:val="28"/>
          <w:lang w:val="uk-UA"/>
        </w:rPr>
        <w:tab/>
      </w:r>
      <w:r w:rsidRPr="00F210B1">
        <w:rPr>
          <w:sz w:val="28"/>
          <w:szCs w:val="28"/>
          <w:lang w:val="uk-UA"/>
        </w:rPr>
        <w:tab/>
      </w:r>
      <w:r w:rsidRPr="00F210B1">
        <w:rPr>
          <w:sz w:val="28"/>
          <w:szCs w:val="28"/>
          <w:lang w:val="uk-UA"/>
        </w:rPr>
        <w:tab/>
      </w:r>
      <w:r w:rsidRPr="00F210B1">
        <w:rPr>
          <w:sz w:val="28"/>
          <w:szCs w:val="28"/>
          <w:lang w:val="uk-UA"/>
        </w:rPr>
        <w:tab/>
        <w:t xml:space="preserve">  </w:t>
      </w:r>
      <w:r>
        <w:rPr>
          <w:sz w:val="28"/>
          <w:szCs w:val="28"/>
          <w:lang w:val="uk-UA"/>
        </w:rPr>
        <w:t xml:space="preserve">    </w:t>
      </w:r>
      <w:r w:rsidR="009250E4">
        <w:rPr>
          <w:sz w:val="28"/>
          <w:szCs w:val="28"/>
          <w:lang w:val="uk-UA"/>
        </w:rPr>
        <w:t xml:space="preserve">   </w:t>
      </w:r>
      <w:r>
        <w:rPr>
          <w:sz w:val="28"/>
          <w:szCs w:val="28"/>
          <w:lang w:val="uk-UA"/>
        </w:rPr>
        <w:t xml:space="preserve"> </w:t>
      </w:r>
      <w:r w:rsidR="009250E4" w:rsidRPr="009250E4">
        <w:rPr>
          <w:sz w:val="28"/>
          <w:szCs w:val="28"/>
          <w:u w:val="single"/>
          <w:lang w:val="uk-UA"/>
        </w:rPr>
        <w:t xml:space="preserve">             </w:t>
      </w:r>
      <w:r>
        <w:rPr>
          <w:sz w:val="28"/>
          <w:szCs w:val="28"/>
          <w:lang w:val="uk-UA"/>
        </w:rPr>
        <w:t xml:space="preserve">            </w:t>
      </w:r>
      <w:r w:rsidRPr="00F210B1">
        <w:rPr>
          <w:sz w:val="28"/>
          <w:szCs w:val="28"/>
          <w:lang w:val="uk-UA"/>
        </w:rPr>
        <w:t>М</w:t>
      </w:r>
      <w:r>
        <w:rPr>
          <w:sz w:val="28"/>
          <w:szCs w:val="28"/>
          <w:lang w:val="uk-UA"/>
        </w:rPr>
        <w:t>ироненко О.Г.</w:t>
      </w:r>
    </w:p>
    <w:p w14:paraId="4F395AFC" w14:textId="77777777" w:rsidR="00BC42CF" w:rsidRDefault="00BC42CF" w:rsidP="00737068">
      <w:pPr>
        <w:rPr>
          <w:rStyle w:val="a6"/>
          <w:b w:val="0"/>
          <w:sz w:val="28"/>
          <w:szCs w:val="28"/>
          <w:lang w:val="uk-UA"/>
        </w:rPr>
      </w:pPr>
    </w:p>
    <w:p w14:paraId="4F0B65D5" w14:textId="77777777" w:rsidR="00517220" w:rsidRPr="009250E4" w:rsidRDefault="00517220" w:rsidP="00517220">
      <w:pPr>
        <w:rPr>
          <w:sz w:val="28"/>
          <w:szCs w:val="28"/>
          <w:lang w:val="uk-UA"/>
        </w:rPr>
      </w:pPr>
    </w:p>
    <w:sectPr w:rsidR="00517220" w:rsidRPr="009250E4" w:rsidSect="00630F68">
      <w:headerReference w:type="even" r:id="rId8"/>
      <w:headerReference w:type="default" r:id="rId9"/>
      <w:footerReference w:type="even" r:id="rId10"/>
      <w:footerReference w:type="default" r:id="rId11"/>
      <w:headerReference w:type="first" r:id="rId12"/>
      <w:footerReference w:type="first" r:id="rId13"/>
      <w:pgSz w:w="11906" w:h="16838"/>
      <w:pgMar w:top="567" w:right="566"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0D649" w14:textId="77777777" w:rsidR="00FC1800" w:rsidRDefault="00FC1800">
      <w:r>
        <w:separator/>
      </w:r>
    </w:p>
  </w:endnote>
  <w:endnote w:type="continuationSeparator" w:id="0">
    <w:p w14:paraId="2A245F58" w14:textId="77777777" w:rsidR="00FC1800" w:rsidRDefault="00FC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icrosoftSans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219EC" w14:textId="77777777" w:rsidR="00116613" w:rsidRDefault="0011661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253D" w14:textId="77777777" w:rsidR="00116613" w:rsidRDefault="0011661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21CA" w14:textId="77777777" w:rsidR="00116613" w:rsidRDefault="001166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ACCA5" w14:textId="77777777" w:rsidR="00FC1800" w:rsidRDefault="00FC1800">
      <w:r>
        <w:separator/>
      </w:r>
    </w:p>
  </w:footnote>
  <w:footnote w:type="continuationSeparator" w:id="0">
    <w:p w14:paraId="69432B9C" w14:textId="77777777" w:rsidR="00FC1800" w:rsidRDefault="00FC1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7C7B" w14:textId="77777777" w:rsidR="00670210" w:rsidRDefault="00670210" w:rsidP="000C2A4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9363FFE" w14:textId="77777777" w:rsidR="00670210" w:rsidRDefault="0067021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0820C" w14:textId="3C403D04" w:rsidR="00670210" w:rsidRDefault="00670210" w:rsidP="000C2A4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6613">
      <w:rPr>
        <w:rStyle w:val="a5"/>
        <w:noProof/>
      </w:rPr>
      <w:t>2</w:t>
    </w:r>
    <w:r>
      <w:rPr>
        <w:rStyle w:val="a5"/>
      </w:rPr>
      <w:fldChar w:fldCharType="end"/>
    </w:r>
  </w:p>
  <w:p w14:paraId="5109BABC" w14:textId="77777777" w:rsidR="00670210" w:rsidRDefault="00670210">
    <w:pPr>
      <w:pStyle w:val="a4"/>
    </w:pPr>
  </w:p>
  <w:p w14:paraId="7D4D96DC" w14:textId="77777777" w:rsidR="00670210" w:rsidRDefault="0067021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6921" w14:textId="77777777" w:rsidR="00116613" w:rsidRDefault="0011661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3253E5"/>
    <w:multiLevelType w:val="hybridMultilevel"/>
    <w:tmpl w:val="957652B2"/>
    <w:lvl w:ilvl="0" w:tplc="34D8D4E0">
      <w:start w:val="1"/>
      <w:numFmt w:val="bullet"/>
      <w:lvlText w:val=""/>
      <w:lvlJc w:val="left"/>
      <w:pPr>
        <w:ind w:left="1145" w:hanging="360"/>
      </w:pPr>
      <w:rPr>
        <w:rFonts w:ascii="Symbol" w:hAnsi="Symbol" w:hint="default"/>
      </w:rPr>
    </w:lvl>
    <w:lvl w:ilvl="1" w:tplc="0C000003">
      <w:start w:val="1"/>
      <w:numFmt w:val="bullet"/>
      <w:lvlText w:val="o"/>
      <w:lvlJc w:val="left"/>
      <w:pPr>
        <w:ind w:left="1865" w:hanging="360"/>
      </w:pPr>
      <w:rPr>
        <w:rFonts w:ascii="Courier New" w:hAnsi="Courier New" w:cs="Courier New" w:hint="default"/>
      </w:rPr>
    </w:lvl>
    <w:lvl w:ilvl="2" w:tplc="0C000005" w:tentative="1">
      <w:start w:val="1"/>
      <w:numFmt w:val="bullet"/>
      <w:lvlText w:val=""/>
      <w:lvlJc w:val="left"/>
      <w:pPr>
        <w:ind w:left="2585" w:hanging="360"/>
      </w:pPr>
      <w:rPr>
        <w:rFonts w:ascii="Wingdings" w:hAnsi="Wingdings" w:hint="default"/>
      </w:rPr>
    </w:lvl>
    <w:lvl w:ilvl="3" w:tplc="0C000001" w:tentative="1">
      <w:start w:val="1"/>
      <w:numFmt w:val="bullet"/>
      <w:lvlText w:val=""/>
      <w:lvlJc w:val="left"/>
      <w:pPr>
        <w:ind w:left="3305" w:hanging="360"/>
      </w:pPr>
      <w:rPr>
        <w:rFonts w:ascii="Symbol" w:hAnsi="Symbol" w:hint="default"/>
      </w:rPr>
    </w:lvl>
    <w:lvl w:ilvl="4" w:tplc="0C000003" w:tentative="1">
      <w:start w:val="1"/>
      <w:numFmt w:val="bullet"/>
      <w:lvlText w:val="o"/>
      <w:lvlJc w:val="left"/>
      <w:pPr>
        <w:ind w:left="4025" w:hanging="360"/>
      </w:pPr>
      <w:rPr>
        <w:rFonts w:ascii="Courier New" w:hAnsi="Courier New" w:cs="Courier New" w:hint="default"/>
      </w:rPr>
    </w:lvl>
    <w:lvl w:ilvl="5" w:tplc="0C000005" w:tentative="1">
      <w:start w:val="1"/>
      <w:numFmt w:val="bullet"/>
      <w:lvlText w:val=""/>
      <w:lvlJc w:val="left"/>
      <w:pPr>
        <w:ind w:left="4745" w:hanging="360"/>
      </w:pPr>
      <w:rPr>
        <w:rFonts w:ascii="Wingdings" w:hAnsi="Wingdings" w:hint="default"/>
      </w:rPr>
    </w:lvl>
    <w:lvl w:ilvl="6" w:tplc="0C000001" w:tentative="1">
      <w:start w:val="1"/>
      <w:numFmt w:val="bullet"/>
      <w:lvlText w:val=""/>
      <w:lvlJc w:val="left"/>
      <w:pPr>
        <w:ind w:left="5465" w:hanging="360"/>
      </w:pPr>
      <w:rPr>
        <w:rFonts w:ascii="Symbol" w:hAnsi="Symbol" w:hint="default"/>
      </w:rPr>
    </w:lvl>
    <w:lvl w:ilvl="7" w:tplc="0C000003" w:tentative="1">
      <w:start w:val="1"/>
      <w:numFmt w:val="bullet"/>
      <w:lvlText w:val="o"/>
      <w:lvlJc w:val="left"/>
      <w:pPr>
        <w:ind w:left="6185" w:hanging="360"/>
      </w:pPr>
      <w:rPr>
        <w:rFonts w:ascii="Courier New" w:hAnsi="Courier New" w:cs="Courier New" w:hint="default"/>
      </w:rPr>
    </w:lvl>
    <w:lvl w:ilvl="8" w:tplc="0C000005" w:tentative="1">
      <w:start w:val="1"/>
      <w:numFmt w:val="bullet"/>
      <w:lvlText w:val=""/>
      <w:lvlJc w:val="left"/>
      <w:pPr>
        <w:ind w:left="6905" w:hanging="360"/>
      </w:pPr>
      <w:rPr>
        <w:rFonts w:ascii="Wingdings" w:hAnsi="Wingdings" w:hint="default"/>
      </w:rPr>
    </w:lvl>
  </w:abstractNum>
  <w:abstractNum w:abstractNumId="2" w15:restartNumberingAfterBreak="0">
    <w:nsid w:val="12A74DBC"/>
    <w:multiLevelType w:val="hybridMultilevel"/>
    <w:tmpl w:val="E3CE022A"/>
    <w:lvl w:ilvl="0" w:tplc="34D8D4E0">
      <w:start w:val="1"/>
      <w:numFmt w:val="bullet"/>
      <w:lvlText w:val=""/>
      <w:lvlJc w:val="left"/>
      <w:pPr>
        <w:ind w:left="1145" w:hanging="360"/>
      </w:pPr>
      <w:rPr>
        <w:rFonts w:ascii="Symbol" w:hAnsi="Symbol" w:hint="default"/>
      </w:rPr>
    </w:lvl>
    <w:lvl w:ilvl="1" w:tplc="0C000003" w:tentative="1">
      <w:start w:val="1"/>
      <w:numFmt w:val="bullet"/>
      <w:lvlText w:val="o"/>
      <w:lvlJc w:val="left"/>
      <w:pPr>
        <w:ind w:left="1865" w:hanging="360"/>
      </w:pPr>
      <w:rPr>
        <w:rFonts w:ascii="Courier New" w:hAnsi="Courier New" w:cs="Courier New" w:hint="default"/>
      </w:rPr>
    </w:lvl>
    <w:lvl w:ilvl="2" w:tplc="0C000005" w:tentative="1">
      <w:start w:val="1"/>
      <w:numFmt w:val="bullet"/>
      <w:lvlText w:val=""/>
      <w:lvlJc w:val="left"/>
      <w:pPr>
        <w:ind w:left="2585" w:hanging="360"/>
      </w:pPr>
      <w:rPr>
        <w:rFonts w:ascii="Wingdings" w:hAnsi="Wingdings" w:hint="default"/>
      </w:rPr>
    </w:lvl>
    <w:lvl w:ilvl="3" w:tplc="0C000001" w:tentative="1">
      <w:start w:val="1"/>
      <w:numFmt w:val="bullet"/>
      <w:lvlText w:val=""/>
      <w:lvlJc w:val="left"/>
      <w:pPr>
        <w:ind w:left="3305" w:hanging="360"/>
      </w:pPr>
      <w:rPr>
        <w:rFonts w:ascii="Symbol" w:hAnsi="Symbol" w:hint="default"/>
      </w:rPr>
    </w:lvl>
    <w:lvl w:ilvl="4" w:tplc="0C000003" w:tentative="1">
      <w:start w:val="1"/>
      <w:numFmt w:val="bullet"/>
      <w:lvlText w:val="o"/>
      <w:lvlJc w:val="left"/>
      <w:pPr>
        <w:ind w:left="4025" w:hanging="360"/>
      </w:pPr>
      <w:rPr>
        <w:rFonts w:ascii="Courier New" w:hAnsi="Courier New" w:cs="Courier New" w:hint="default"/>
      </w:rPr>
    </w:lvl>
    <w:lvl w:ilvl="5" w:tplc="0C000005" w:tentative="1">
      <w:start w:val="1"/>
      <w:numFmt w:val="bullet"/>
      <w:lvlText w:val=""/>
      <w:lvlJc w:val="left"/>
      <w:pPr>
        <w:ind w:left="4745" w:hanging="360"/>
      </w:pPr>
      <w:rPr>
        <w:rFonts w:ascii="Wingdings" w:hAnsi="Wingdings" w:hint="default"/>
      </w:rPr>
    </w:lvl>
    <w:lvl w:ilvl="6" w:tplc="0C000001" w:tentative="1">
      <w:start w:val="1"/>
      <w:numFmt w:val="bullet"/>
      <w:lvlText w:val=""/>
      <w:lvlJc w:val="left"/>
      <w:pPr>
        <w:ind w:left="5465" w:hanging="360"/>
      </w:pPr>
      <w:rPr>
        <w:rFonts w:ascii="Symbol" w:hAnsi="Symbol" w:hint="default"/>
      </w:rPr>
    </w:lvl>
    <w:lvl w:ilvl="7" w:tplc="0C000003" w:tentative="1">
      <w:start w:val="1"/>
      <w:numFmt w:val="bullet"/>
      <w:lvlText w:val="o"/>
      <w:lvlJc w:val="left"/>
      <w:pPr>
        <w:ind w:left="6185" w:hanging="360"/>
      </w:pPr>
      <w:rPr>
        <w:rFonts w:ascii="Courier New" w:hAnsi="Courier New" w:cs="Courier New" w:hint="default"/>
      </w:rPr>
    </w:lvl>
    <w:lvl w:ilvl="8" w:tplc="0C000005" w:tentative="1">
      <w:start w:val="1"/>
      <w:numFmt w:val="bullet"/>
      <w:lvlText w:val=""/>
      <w:lvlJc w:val="left"/>
      <w:pPr>
        <w:ind w:left="6905" w:hanging="360"/>
      </w:pPr>
      <w:rPr>
        <w:rFonts w:ascii="Wingdings" w:hAnsi="Wingdings" w:hint="default"/>
      </w:rPr>
    </w:lvl>
  </w:abstractNum>
  <w:abstractNum w:abstractNumId="3" w15:restartNumberingAfterBreak="0">
    <w:nsid w:val="169A4596"/>
    <w:multiLevelType w:val="hybridMultilevel"/>
    <w:tmpl w:val="D7A8D9D2"/>
    <w:lvl w:ilvl="0" w:tplc="878A5F6A">
      <w:start w:val="150"/>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1A6C5B58"/>
    <w:multiLevelType w:val="hybridMultilevel"/>
    <w:tmpl w:val="0306559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BCF01EC"/>
    <w:multiLevelType w:val="hybridMultilevel"/>
    <w:tmpl w:val="B600D06A"/>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2F80777D"/>
    <w:multiLevelType w:val="hybridMultilevel"/>
    <w:tmpl w:val="AB043B2A"/>
    <w:lvl w:ilvl="0" w:tplc="0C00000F">
      <w:start w:val="1"/>
      <w:numFmt w:val="decimal"/>
      <w:lvlText w:val="%1."/>
      <w:lvlJc w:val="left"/>
      <w:pPr>
        <w:ind w:left="1145" w:hanging="360"/>
      </w:pPr>
    </w:lvl>
    <w:lvl w:ilvl="1" w:tplc="0C000019" w:tentative="1">
      <w:start w:val="1"/>
      <w:numFmt w:val="lowerLetter"/>
      <w:lvlText w:val="%2."/>
      <w:lvlJc w:val="left"/>
      <w:pPr>
        <w:ind w:left="1865" w:hanging="360"/>
      </w:pPr>
    </w:lvl>
    <w:lvl w:ilvl="2" w:tplc="0C00001B" w:tentative="1">
      <w:start w:val="1"/>
      <w:numFmt w:val="lowerRoman"/>
      <w:lvlText w:val="%3."/>
      <w:lvlJc w:val="right"/>
      <w:pPr>
        <w:ind w:left="2585" w:hanging="180"/>
      </w:pPr>
    </w:lvl>
    <w:lvl w:ilvl="3" w:tplc="0C00000F" w:tentative="1">
      <w:start w:val="1"/>
      <w:numFmt w:val="decimal"/>
      <w:lvlText w:val="%4."/>
      <w:lvlJc w:val="left"/>
      <w:pPr>
        <w:ind w:left="3305" w:hanging="360"/>
      </w:pPr>
    </w:lvl>
    <w:lvl w:ilvl="4" w:tplc="0C000019" w:tentative="1">
      <w:start w:val="1"/>
      <w:numFmt w:val="lowerLetter"/>
      <w:lvlText w:val="%5."/>
      <w:lvlJc w:val="left"/>
      <w:pPr>
        <w:ind w:left="4025" w:hanging="360"/>
      </w:pPr>
    </w:lvl>
    <w:lvl w:ilvl="5" w:tplc="0C00001B" w:tentative="1">
      <w:start w:val="1"/>
      <w:numFmt w:val="lowerRoman"/>
      <w:lvlText w:val="%6."/>
      <w:lvlJc w:val="right"/>
      <w:pPr>
        <w:ind w:left="4745" w:hanging="180"/>
      </w:pPr>
    </w:lvl>
    <w:lvl w:ilvl="6" w:tplc="0C00000F" w:tentative="1">
      <w:start w:val="1"/>
      <w:numFmt w:val="decimal"/>
      <w:lvlText w:val="%7."/>
      <w:lvlJc w:val="left"/>
      <w:pPr>
        <w:ind w:left="5465" w:hanging="360"/>
      </w:pPr>
    </w:lvl>
    <w:lvl w:ilvl="7" w:tplc="0C000019" w:tentative="1">
      <w:start w:val="1"/>
      <w:numFmt w:val="lowerLetter"/>
      <w:lvlText w:val="%8."/>
      <w:lvlJc w:val="left"/>
      <w:pPr>
        <w:ind w:left="6185" w:hanging="360"/>
      </w:pPr>
    </w:lvl>
    <w:lvl w:ilvl="8" w:tplc="0C00001B" w:tentative="1">
      <w:start w:val="1"/>
      <w:numFmt w:val="lowerRoman"/>
      <w:lvlText w:val="%9."/>
      <w:lvlJc w:val="right"/>
      <w:pPr>
        <w:ind w:left="6905" w:hanging="180"/>
      </w:pPr>
    </w:lvl>
  </w:abstractNum>
  <w:abstractNum w:abstractNumId="7" w15:restartNumberingAfterBreak="0">
    <w:nsid w:val="311B0745"/>
    <w:multiLevelType w:val="hybridMultilevel"/>
    <w:tmpl w:val="589E0D8E"/>
    <w:lvl w:ilvl="0" w:tplc="529A4C5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B27A9"/>
    <w:multiLevelType w:val="hybridMultilevel"/>
    <w:tmpl w:val="AB043B2A"/>
    <w:lvl w:ilvl="0" w:tplc="0C00000F">
      <w:start w:val="1"/>
      <w:numFmt w:val="decimal"/>
      <w:lvlText w:val="%1."/>
      <w:lvlJc w:val="left"/>
      <w:pPr>
        <w:ind w:left="1145" w:hanging="360"/>
      </w:pPr>
    </w:lvl>
    <w:lvl w:ilvl="1" w:tplc="0C000019" w:tentative="1">
      <w:start w:val="1"/>
      <w:numFmt w:val="lowerLetter"/>
      <w:lvlText w:val="%2."/>
      <w:lvlJc w:val="left"/>
      <w:pPr>
        <w:ind w:left="1865" w:hanging="360"/>
      </w:pPr>
    </w:lvl>
    <w:lvl w:ilvl="2" w:tplc="0C00001B" w:tentative="1">
      <w:start w:val="1"/>
      <w:numFmt w:val="lowerRoman"/>
      <w:lvlText w:val="%3."/>
      <w:lvlJc w:val="right"/>
      <w:pPr>
        <w:ind w:left="2585" w:hanging="180"/>
      </w:pPr>
    </w:lvl>
    <w:lvl w:ilvl="3" w:tplc="0C00000F" w:tentative="1">
      <w:start w:val="1"/>
      <w:numFmt w:val="decimal"/>
      <w:lvlText w:val="%4."/>
      <w:lvlJc w:val="left"/>
      <w:pPr>
        <w:ind w:left="3305" w:hanging="360"/>
      </w:pPr>
    </w:lvl>
    <w:lvl w:ilvl="4" w:tplc="0C000019" w:tentative="1">
      <w:start w:val="1"/>
      <w:numFmt w:val="lowerLetter"/>
      <w:lvlText w:val="%5."/>
      <w:lvlJc w:val="left"/>
      <w:pPr>
        <w:ind w:left="4025" w:hanging="360"/>
      </w:pPr>
    </w:lvl>
    <w:lvl w:ilvl="5" w:tplc="0C00001B" w:tentative="1">
      <w:start w:val="1"/>
      <w:numFmt w:val="lowerRoman"/>
      <w:lvlText w:val="%6."/>
      <w:lvlJc w:val="right"/>
      <w:pPr>
        <w:ind w:left="4745" w:hanging="180"/>
      </w:pPr>
    </w:lvl>
    <w:lvl w:ilvl="6" w:tplc="0C00000F" w:tentative="1">
      <w:start w:val="1"/>
      <w:numFmt w:val="decimal"/>
      <w:lvlText w:val="%7."/>
      <w:lvlJc w:val="left"/>
      <w:pPr>
        <w:ind w:left="5465" w:hanging="360"/>
      </w:pPr>
    </w:lvl>
    <w:lvl w:ilvl="7" w:tplc="0C000019" w:tentative="1">
      <w:start w:val="1"/>
      <w:numFmt w:val="lowerLetter"/>
      <w:lvlText w:val="%8."/>
      <w:lvlJc w:val="left"/>
      <w:pPr>
        <w:ind w:left="6185" w:hanging="360"/>
      </w:pPr>
    </w:lvl>
    <w:lvl w:ilvl="8" w:tplc="0C00001B" w:tentative="1">
      <w:start w:val="1"/>
      <w:numFmt w:val="lowerRoman"/>
      <w:lvlText w:val="%9."/>
      <w:lvlJc w:val="right"/>
      <w:pPr>
        <w:ind w:left="6905" w:hanging="180"/>
      </w:pPr>
    </w:lvl>
  </w:abstractNum>
  <w:abstractNum w:abstractNumId="9" w15:restartNumberingAfterBreak="0">
    <w:nsid w:val="41FE6B8E"/>
    <w:multiLevelType w:val="hybridMultilevel"/>
    <w:tmpl w:val="084457F6"/>
    <w:lvl w:ilvl="0" w:tplc="34D8D4E0">
      <w:start w:val="1"/>
      <w:numFmt w:val="bullet"/>
      <w:lvlText w:val=""/>
      <w:lvlJc w:val="left"/>
      <w:pPr>
        <w:ind w:left="1145" w:hanging="360"/>
      </w:pPr>
      <w:rPr>
        <w:rFonts w:ascii="Symbol" w:hAnsi="Symbol" w:hint="default"/>
      </w:rPr>
    </w:lvl>
    <w:lvl w:ilvl="1" w:tplc="34D8D4E0">
      <w:start w:val="1"/>
      <w:numFmt w:val="bullet"/>
      <w:lvlText w:val=""/>
      <w:lvlJc w:val="left"/>
      <w:pPr>
        <w:ind w:left="1865" w:hanging="360"/>
      </w:pPr>
      <w:rPr>
        <w:rFonts w:ascii="Symbol" w:hAnsi="Symbol" w:hint="default"/>
      </w:rPr>
    </w:lvl>
    <w:lvl w:ilvl="2" w:tplc="0C000005" w:tentative="1">
      <w:start w:val="1"/>
      <w:numFmt w:val="bullet"/>
      <w:lvlText w:val=""/>
      <w:lvlJc w:val="left"/>
      <w:pPr>
        <w:ind w:left="2585" w:hanging="360"/>
      </w:pPr>
      <w:rPr>
        <w:rFonts w:ascii="Wingdings" w:hAnsi="Wingdings" w:hint="default"/>
      </w:rPr>
    </w:lvl>
    <w:lvl w:ilvl="3" w:tplc="0C000001" w:tentative="1">
      <w:start w:val="1"/>
      <w:numFmt w:val="bullet"/>
      <w:lvlText w:val=""/>
      <w:lvlJc w:val="left"/>
      <w:pPr>
        <w:ind w:left="3305" w:hanging="360"/>
      </w:pPr>
      <w:rPr>
        <w:rFonts w:ascii="Symbol" w:hAnsi="Symbol" w:hint="default"/>
      </w:rPr>
    </w:lvl>
    <w:lvl w:ilvl="4" w:tplc="0C000003" w:tentative="1">
      <w:start w:val="1"/>
      <w:numFmt w:val="bullet"/>
      <w:lvlText w:val="o"/>
      <w:lvlJc w:val="left"/>
      <w:pPr>
        <w:ind w:left="4025" w:hanging="360"/>
      </w:pPr>
      <w:rPr>
        <w:rFonts w:ascii="Courier New" w:hAnsi="Courier New" w:cs="Courier New" w:hint="default"/>
      </w:rPr>
    </w:lvl>
    <w:lvl w:ilvl="5" w:tplc="0C000005" w:tentative="1">
      <w:start w:val="1"/>
      <w:numFmt w:val="bullet"/>
      <w:lvlText w:val=""/>
      <w:lvlJc w:val="left"/>
      <w:pPr>
        <w:ind w:left="4745" w:hanging="360"/>
      </w:pPr>
      <w:rPr>
        <w:rFonts w:ascii="Wingdings" w:hAnsi="Wingdings" w:hint="default"/>
      </w:rPr>
    </w:lvl>
    <w:lvl w:ilvl="6" w:tplc="0C000001" w:tentative="1">
      <w:start w:val="1"/>
      <w:numFmt w:val="bullet"/>
      <w:lvlText w:val=""/>
      <w:lvlJc w:val="left"/>
      <w:pPr>
        <w:ind w:left="5465" w:hanging="360"/>
      </w:pPr>
      <w:rPr>
        <w:rFonts w:ascii="Symbol" w:hAnsi="Symbol" w:hint="default"/>
      </w:rPr>
    </w:lvl>
    <w:lvl w:ilvl="7" w:tplc="0C000003" w:tentative="1">
      <w:start w:val="1"/>
      <w:numFmt w:val="bullet"/>
      <w:lvlText w:val="o"/>
      <w:lvlJc w:val="left"/>
      <w:pPr>
        <w:ind w:left="6185" w:hanging="360"/>
      </w:pPr>
      <w:rPr>
        <w:rFonts w:ascii="Courier New" w:hAnsi="Courier New" w:cs="Courier New" w:hint="default"/>
      </w:rPr>
    </w:lvl>
    <w:lvl w:ilvl="8" w:tplc="0C000005" w:tentative="1">
      <w:start w:val="1"/>
      <w:numFmt w:val="bullet"/>
      <w:lvlText w:val=""/>
      <w:lvlJc w:val="left"/>
      <w:pPr>
        <w:ind w:left="6905" w:hanging="360"/>
      </w:pPr>
      <w:rPr>
        <w:rFonts w:ascii="Wingdings" w:hAnsi="Wingdings" w:hint="default"/>
      </w:rPr>
    </w:lvl>
  </w:abstractNum>
  <w:abstractNum w:abstractNumId="10" w15:restartNumberingAfterBreak="0">
    <w:nsid w:val="47857203"/>
    <w:multiLevelType w:val="hybridMultilevel"/>
    <w:tmpl w:val="AB043B2A"/>
    <w:lvl w:ilvl="0" w:tplc="0C00000F">
      <w:start w:val="1"/>
      <w:numFmt w:val="decimal"/>
      <w:lvlText w:val="%1."/>
      <w:lvlJc w:val="left"/>
      <w:pPr>
        <w:ind w:left="1145" w:hanging="360"/>
      </w:pPr>
    </w:lvl>
    <w:lvl w:ilvl="1" w:tplc="0C000019" w:tentative="1">
      <w:start w:val="1"/>
      <w:numFmt w:val="lowerLetter"/>
      <w:lvlText w:val="%2."/>
      <w:lvlJc w:val="left"/>
      <w:pPr>
        <w:ind w:left="1865" w:hanging="360"/>
      </w:pPr>
    </w:lvl>
    <w:lvl w:ilvl="2" w:tplc="0C00001B" w:tentative="1">
      <w:start w:val="1"/>
      <w:numFmt w:val="lowerRoman"/>
      <w:lvlText w:val="%3."/>
      <w:lvlJc w:val="right"/>
      <w:pPr>
        <w:ind w:left="2585" w:hanging="180"/>
      </w:pPr>
    </w:lvl>
    <w:lvl w:ilvl="3" w:tplc="0C00000F" w:tentative="1">
      <w:start w:val="1"/>
      <w:numFmt w:val="decimal"/>
      <w:lvlText w:val="%4."/>
      <w:lvlJc w:val="left"/>
      <w:pPr>
        <w:ind w:left="3305" w:hanging="360"/>
      </w:pPr>
    </w:lvl>
    <w:lvl w:ilvl="4" w:tplc="0C000019" w:tentative="1">
      <w:start w:val="1"/>
      <w:numFmt w:val="lowerLetter"/>
      <w:lvlText w:val="%5."/>
      <w:lvlJc w:val="left"/>
      <w:pPr>
        <w:ind w:left="4025" w:hanging="360"/>
      </w:pPr>
    </w:lvl>
    <w:lvl w:ilvl="5" w:tplc="0C00001B" w:tentative="1">
      <w:start w:val="1"/>
      <w:numFmt w:val="lowerRoman"/>
      <w:lvlText w:val="%6."/>
      <w:lvlJc w:val="right"/>
      <w:pPr>
        <w:ind w:left="4745" w:hanging="180"/>
      </w:pPr>
    </w:lvl>
    <w:lvl w:ilvl="6" w:tplc="0C00000F" w:tentative="1">
      <w:start w:val="1"/>
      <w:numFmt w:val="decimal"/>
      <w:lvlText w:val="%7."/>
      <w:lvlJc w:val="left"/>
      <w:pPr>
        <w:ind w:left="5465" w:hanging="360"/>
      </w:pPr>
    </w:lvl>
    <w:lvl w:ilvl="7" w:tplc="0C000019" w:tentative="1">
      <w:start w:val="1"/>
      <w:numFmt w:val="lowerLetter"/>
      <w:lvlText w:val="%8."/>
      <w:lvlJc w:val="left"/>
      <w:pPr>
        <w:ind w:left="6185" w:hanging="360"/>
      </w:pPr>
    </w:lvl>
    <w:lvl w:ilvl="8" w:tplc="0C00001B" w:tentative="1">
      <w:start w:val="1"/>
      <w:numFmt w:val="lowerRoman"/>
      <w:lvlText w:val="%9."/>
      <w:lvlJc w:val="right"/>
      <w:pPr>
        <w:ind w:left="6905" w:hanging="180"/>
      </w:pPr>
    </w:lvl>
  </w:abstractNum>
  <w:abstractNum w:abstractNumId="11" w15:restartNumberingAfterBreak="0">
    <w:nsid w:val="48E35D8F"/>
    <w:multiLevelType w:val="hybridMultilevel"/>
    <w:tmpl w:val="F9586640"/>
    <w:lvl w:ilvl="0" w:tplc="9F4CB570">
      <w:start w:val="1"/>
      <w:numFmt w:val="decimal"/>
      <w:lvlText w:val="%1."/>
      <w:lvlJc w:val="left"/>
      <w:pPr>
        <w:ind w:left="492" w:hanging="492"/>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2" w15:restartNumberingAfterBreak="0">
    <w:nsid w:val="53B75B00"/>
    <w:multiLevelType w:val="hybridMultilevel"/>
    <w:tmpl w:val="051AF2C0"/>
    <w:lvl w:ilvl="0" w:tplc="4EACA62A">
      <w:start w:val="1"/>
      <w:numFmt w:val="bullet"/>
      <w:pStyle w:val="1"/>
      <w:lvlText w:val="-"/>
      <w:lvlJc w:val="left"/>
      <w:pPr>
        <w:ind w:left="432" w:hanging="360"/>
      </w:pPr>
      <w:rPr>
        <w:rFonts w:ascii="Times New Roman" w:eastAsia="Times New Roman"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3" w15:restartNumberingAfterBreak="0">
    <w:nsid w:val="61F365FE"/>
    <w:multiLevelType w:val="hybridMultilevel"/>
    <w:tmpl w:val="8E7A45DA"/>
    <w:lvl w:ilvl="0" w:tplc="0C00000F">
      <w:start w:val="1"/>
      <w:numFmt w:val="decimal"/>
      <w:lvlText w:val="%1."/>
      <w:lvlJc w:val="left"/>
      <w:pPr>
        <w:ind w:left="1145" w:hanging="360"/>
      </w:pPr>
    </w:lvl>
    <w:lvl w:ilvl="1" w:tplc="34865EC6">
      <w:start w:val="4"/>
      <w:numFmt w:val="bullet"/>
      <w:lvlText w:val="-"/>
      <w:lvlJc w:val="left"/>
      <w:pPr>
        <w:ind w:left="1889" w:hanging="384"/>
      </w:pPr>
      <w:rPr>
        <w:rFonts w:ascii="Times New Roman" w:eastAsia="Times New Roman" w:hAnsi="Times New Roman" w:cs="Times New Roman" w:hint="default"/>
      </w:rPr>
    </w:lvl>
    <w:lvl w:ilvl="2" w:tplc="0C00001B" w:tentative="1">
      <w:start w:val="1"/>
      <w:numFmt w:val="lowerRoman"/>
      <w:lvlText w:val="%3."/>
      <w:lvlJc w:val="right"/>
      <w:pPr>
        <w:ind w:left="2585" w:hanging="180"/>
      </w:pPr>
    </w:lvl>
    <w:lvl w:ilvl="3" w:tplc="0C00000F" w:tentative="1">
      <w:start w:val="1"/>
      <w:numFmt w:val="decimal"/>
      <w:lvlText w:val="%4."/>
      <w:lvlJc w:val="left"/>
      <w:pPr>
        <w:ind w:left="3305" w:hanging="360"/>
      </w:pPr>
    </w:lvl>
    <w:lvl w:ilvl="4" w:tplc="0C000019" w:tentative="1">
      <w:start w:val="1"/>
      <w:numFmt w:val="lowerLetter"/>
      <w:lvlText w:val="%5."/>
      <w:lvlJc w:val="left"/>
      <w:pPr>
        <w:ind w:left="4025" w:hanging="360"/>
      </w:pPr>
    </w:lvl>
    <w:lvl w:ilvl="5" w:tplc="0C00001B" w:tentative="1">
      <w:start w:val="1"/>
      <w:numFmt w:val="lowerRoman"/>
      <w:lvlText w:val="%6."/>
      <w:lvlJc w:val="right"/>
      <w:pPr>
        <w:ind w:left="4745" w:hanging="180"/>
      </w:pPr>
    </w:lvl>
    <w:lvl w:ilvl="6" w:tplc="0C00000F" w:tentative="1">
      <w:start w:val="1"/>
      <w:numFmt w:val="decimal"/>
      <w:lvlText w:val="%7."/>
      <w:lvlJc w:val="left"/>
      <w:pPr>
        <w:ind w:left="5465" w:hanging="360"/>
      </w:pPr>
    </w:lvl>
    <w:lvl w:ilvl="7" w:tplc="0C000019" w:tentative="1">
      <w:start w:val="1"/>
      <w:numFmt w:val="lowerLetter"/>
      <w:lvlText w:val="%8."/>
      <w:lvlJc w:val="left"/>
      <w:pPr>
        <w:ind w:left="6185" w:hanging="360"/>
      </w:pPr>
    </w:lvl>
    <w:lvl w:ilvl="8" w:tplc="0C00001B" w:tentative="1">
      <w:start w:val="1"/>
      <w:numFmt w:val="lowerRoman"/>
      <w:lvlText w:val="%9."/>
      <w:lvlJc w:val="right"/>
      <w:pPr>
        <w:ind w:left="6905" w:hanging="180"/>
      </w:pPr>
    </w:lvl>
  </w:abstractNum>
  <w:abstractNum w:abstractNumId="14" w15:restartNumberingAfterBreak="0">
    <w:nsid w:val="66A9398C"/>
    <w:multiLevelType w:val="hybridMultilevel"/>
    <w:tmpl w:val="337EB012"/>
    <w:lvl w:ilvl="0" w:tplc="0C00000F">
      <w:start w:val="1"/>
      <w:numFmt w:val="decimal"/>
      <w:lvlText w:val="%1."/>
      <w:lvlJc w:val="left"/>
      <w:pPr>
        <w:ind w:left="1145" w:hanging="360"/>
      </w:pPr>
    </w:lvl>
    <w:lvl w:ilvl="1" w:tplc="0C000019" w:tentative="1">
      <w:start w:val="1"/>
      <w:numFmt w:val="lowerLetter"/>
      <w:lvlText w:val="%2."/>
      <w:lvlJc w:val="left"/>
      <w:pPr>
        <w:ind w:left="1865" w:hanging="360"/>
      </w:pPr>
    </w:lvl>
    <w:lvl w:ilvl="2" w:tplc="0C00001B" w:tentative="1">
      <w:start w:val="1"/>
      <w:numFmt w:val="lowerRoman"/>
      <w:lvlText w:val="%3."/>
      <w:lvlJc w:val="right"/>
      <w:pPr>
        <w:ind w:left="2585" w:hanging="180"/>
      </w:pPr>
    </w:lvl>
    <w:lvl w:ilvl="3" w:tplc="0C00000F" w:tentative="1">
      <w:start w:val="1"/>
      <w:numFmt w:val="decimal"/>
      <w:lvlText w:val="%4."/>
      <w:lvlJc w:val="left"/>
      <w:pPr>
        <w:ind w:left="3305" w:hanging="360"/>
      </w:pPr>
    </w:lvl>
    <w:lvl w:ilvl="4" w:tplc="0C000019" w:tentative="1">
      <w:start w:val="1"/>
      <w:numFmt w:val="lowerLetter"/>
      <w:lvlText w:val="%5."/>
      <w:lvlJc w:val="left"/>
      <w:pPr>
        <w:ind w:left="4025" w:hanging="360"/>
      </w:pPr>
    </w:lvl>
    <w:lvl w:ilvl="5" w:tplc="0C00001B" w:tentative="1">
      <w:start w:val="1"/>
      <w:numFmt w:val="lowerRoman"/>
      <w:lvlText w:val="%6."/>
      <w:lvlJc w:val="right"/>
      <w:pPr>
        <w:ind w:left="4745" w:hanging="180"/>
      </w:pPr>
    </w:lvl>
    <w:lvl w:ilvl="6" w:tplc="0C00000F" w:tentative="1">
      <w:start w:val="1"/>
      <w:numFmt w:val="decimal"/>
      <w:lvlText w:val="%7."/>
      <w:lvlJc w:val="left"/>
      <w:pPr>
        <w:ind w:left="5465" w:hanging="360"/>
      </w:pPr>
    </w:lvl>
    <w:lvl w:ilvl="7" w:tplc="0C000019" w:tentative="1">
      <w:start w:val="1"/>
      <w:numFmt w:val="lowerLetter"/>
      <w:lvlText w:val="%8."/>
      <w:lvlJc w:val="left"/>
      <w:pPr>
        <w:ind w:left="6185" w:hanging="360"/>
      </w:pPr>
    </w:lvl>
    <w:lvl w:ilvl="8" w:tplc="0C00001B" w:tentative="1">
      <w:start w:val="1"/>
      <w:numFmt w:val="lowerRoman"/>
      <w:lvlText w:val="%9."/>
      <w:lvlJc w:val="right"/>
      <w:pPr>
        <w:ind w:left="6905" w:hanging="180"/>
      </w:pPr>
    </w:lvl>
  </w:abstractNum>
  <w:abstractNum w:abstractNumId="15" w15:restartNumberingAfterBreak="0">
    <w:nsid w:val="7D2B1E36"/>
    <w:multiLevelType w:val="hybridMultilevel"/>
    <w:tmpl w:val="87DCA14A"/>
    <w:lvl w:ilvl="0" w:tplc="1AA457A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7F5949E5"/>
    <w:multiLevelType w:val="hybridMultilevel"/>
    <w:tmpl w:val="6D3C0CB0"/>
    <w:lvl w:ilvl="0" w:tplc="03D6982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7"/>
  </w:num>
  <w:num w:numId="5">
    <w:abstractNumId w:val="16"/>
  </w:num>
  <w:num w:numId="6">
    <w:abstractNumId w:val="13"/>
  </w:num>
  <w:num w:numId="7">
    <w:abstractNumId w:val="11"/>
  </w:num>
  <w:num w:numId="8">
    <w:abstractNumId w:val="5"/>
  </w:num>
  <w:num w:numId="9">
    <w:abstractNumId w:val="14"/>
  </w:num>
  <w:num w:numId="10">
    <w:abstractNumId w:val="2"/>
  </w:num>
  <w:num w:numId="11">
    <w:abstractNumId w:val="8"/>
  </w:num>
  <w:num w:numId="12">
    <w:abstractNumId w:val="6"/>
  </w:num>
  <w:num w:numId="13">
    <w:abstractNumId w:val="10"/>
  </w:num>
  <w:num w:numId="14">
    <w:abstractNumId w:val="1"/>
  </w:num>
  <w:num w:numId="15">
    <w:abstractNumId w:val="9"/>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BE"/>
    <w:rsid w:val="000864C2"/>
    <w:rsid w:val="000A6BF9"/>
    <w:rsid w:val="000B0113"/>
    <w:rsid w:val="000C225F"/>
    <w:rsid w:val="000C2A41"/>
    <w:rsid w:val="000C7974"/>
    <w:rsid w:val="000E5F17"/>
    <w:rsid w:val="000F07A6"/>
    <w:rsid w:val="00116613"/>
    <w:rsid w:val="00131824"/>
    <w:rsid w:val="00134146"/>
    <w:rsid w:val="0014189B"/>
    <w:rsid w:val="00172C6D"/>
    <w:rsid w:val="0018302C"/>
    <w:rsid w:val="00184DFA"/>
    <w:rsid w:val="001907AC"/>
    <w:rsid w:val="00192719"/>
    <w:rsid w:val="001F23CE"/>
    <w:rsid w:val="002035E4"/>
    <w:rsid w:val="00207EE8"/>
    <w:rsid w:val="0021551D"/>
    <w:rsid w:val="00217BA3"/>
    <w:rsid w:val="00274A2D"/>
    <w:rsid w:val="002801C9"/>
    <w:rsid w:val="002F24A0"/>
    <w:rsid w:val="002F5D1F"/>
    <w:rsid w:val="003054EE"/>
    <w:rsid w:val="0031031A"/>
    <w:rsid w:val="00311E57"/>
    <w:rsid w:val="00326240"/>
    <w:rsid w:val="00341BB4"/>
    <w:rsid w:val="00352FAE"/>
    <w:rsid w:val="0038755B"/>
    <w:rsid w:val="003D573E"/>
    <w:rsid w:val="00432CAC"/>
    <w:rsid w:val="00447BD6"/>
    <w:rsid w:val="0049143B"/>
    <w:rsid w:val="004A0B97"/>
    <w:rsid w:val="004C44CB"/>
    <w:rsid w:val="004C54AE"/>
    <w:rsid w:val="004E4A14"/>
    <w:rsid w:val="00510664"/>
    <w:rsid w:val="00512C35"/>
    <w:rsid w:val="00512CD2"/>
    <w:rsid w:val="00517220"/>
    <w:rsid w:val="005758EA"/>
    <w:rsid w:val="00576994"/>
    <w:rsid w:val="0059410E"/>
    <w:rsid w:val="005A0395"/>
    <w:rsid w:val="005A7D39"/>
    <w:rsid w:val="005B7B31"/>
    <w:rsid w:val="005F56BC"/>
    <w:rsid w:val="00630F68"/>
    <w:rsid w:val="00670210"/>
    <w:rsid w:val="006A68E8"/>
    <w:rsid w:val="00702283"/>
    <w:rsid w:val="00720EA8"/>
    <w:rsid w:val="00721F97"/>
    <w:rsid w:val="00723A6C"/>
    <w:rsid w:val="00725FB5"/>
    <w:rsid w:val="00737068"/>
    <w:rsid w:val="00757234"/>
    <w:rsid w:val="007702D1"/>
    <w:rsid w:val="0077185C"/>
    <w:rsid w:val="00797C95"/>
    <w:rsid w:val="007A35BA"/>
    <w:rsid w:val="007B64DF"/>
    <w:rsid w:val="007C21D6"/>
    <w:rsid w:val="007D0CC5"/>
    <w:rsid w:val="00802F33"/>
    <w:rsid w:val="00814A6B"/>
    <w:rsid w:val="00846411"/>
    <w:rsid w:val="0085171A"/>
    <w:rsid w:val="0086537C"/>
    <w:rsid w:val="0087152F"/>
    <w:rsid w:val="00872D9F"/>
    <w:rsid w:val="008823BA"/>
    <w:rsid w:val="00896E1A"/>
    <w:rsid w:val="008976EB"/>
    <w:rsid w:val="008A1A40"/>
    <w:rsid w:val="008C6EE7"/>
    <w:rsid w:val="008D03A8"/>
    <w:rsid w:val="009250E4"/>
    <w:rsid w:val="009477DD"/>
    <w:rsid w:val="00962811"/>
    <w:rsid w:val="009B79B8"/>
    <w:rsid w:val="009D0E6B"/>
    <w:rsid w:val="00A1407D"/>
    <w:rsid w:val="00A42885"/>
    <w:rsid w:val="00A474CE"/>
    <w:rsid w:val="00A55548"/>
    <w:rsid w:val="00A612DE"/>
    <w:rsid w:val="00AD5162"/>
    <w:rsid w:val="00AE47D3"/>
    <w:rsid w:val="00AF3ED9"/>
    <w:rsid w:val="00B10671"/>
    <w:rsid w:val="00B2502A"/>
    <w:rsid w:val="00B52AF4"/>
    <w:rsid w:val="00BA6C93"/>
    <w:rsid w:val="00BB34BE"/>
    <w:rsid w:val="00BC42CF"/>
    <w:rsid w:val="00C066C9"/>
    <w:rsid w:val="00C27CED"/>
    <w:rsid w:val="00C27D39"/>
    <w:rsid w:val="00C321C7"/>
    <w:rsid w:val="00C41709"/>
    <w:rsid w:val="00C66C73"/>
    <w:rsid w:val="00C81085"/>
    <w:rsid w:val="00CD2995"/>
    <w:rsid w:val="00D02F75"/>
    <w:rsid w:val="00D41A37"/>
    <w:rsid w:val="00D56EC2"/>
    <w:rsid w:val="00D62F78"/>
    <w:rsid w:val="00DE22E9"/>
    <w:rsid w:val="00DF68DD"/>
    <w:rsid w:val="00E128AC"/>
    <w:rsid w:val="00E227B4"/>
    <w:rsid w:val="00E22C39"/>
    <w:rsid w:val="00E26427"/>
    <w:rsid w:val="00E33106"/>
    <w:rsid w:val="00E43096"/>
    <w:rsid w:val="00E54DFD"/>
    <w:rsid w:val="00E778FF"/>
    <w:rsid w:val="00EA4ADD"/>
    <w:rsid w:val="00EA7415"/>
    <w:rsid w:val="00F210B1"/>
    <w:rsid w:val="00F454CC"/>
    <w:rsid w:val="00F46EA8"/>
    <w:rsid w:val="00F60652"/>
    <w:rsid w:val="00F6789B"/>
    <w:rsid w:val="00F84EEB"/>
    <w:rsid w:val="00F97CA8"/>
    <w:rsid w:val="00FC1800"/>
    <w:rsid w:val="00FF7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BB4E5"/>
  <w15:chartTrackingRefBased/>
  <w15:docId w15:val="{44EAB369-440C-48FF-8CED-217CEA94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9"/>
    <w:pPr>
      <w:suppressAutoHyphens/>
    </w:pPr>
    <w:rPr>
      <w:kern w:val="2"/>
      <w:sz w:val="24"/>
      <w:szCs w:val="24"/>
      <w:lang w:eastAsia="zh-CN"/>
    </w:rPr>
  </w:style>
  <w:style w:type="paragraph" w:styleId="1">
    <w:name w:val="heading 1"/>
    <w:basedOn w:val="a"/>
    <w:next w:val="a"/>
    <w:qFormat/>
    <w:rsid w:val="00BB34BE"/>
    <w:pPr>
      <w:keepNext/>
      <w:numPr>
        <w:numId w:val="2"/>
      </w:numPr>
      <w:tabs>
        <w:tab w:val="left" w:pos="0"/>
      </w:tabs>
      <w:jc w:val="center"/>
      <w:outlineLvl w:val="0"/>
    </w:pPr>
    <w:rPr>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3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10">
    <w:name w:val="Обычный (веб)1"/>
    <w:basedOn w:val="a"/>
    <w:rsid w:val="00BB34BE"/>
    <w:pPr>
      <w:suppressAutoHyphens w:val="0"/>
      <w:spacing w:before="280" w:after="280"/>
    </w:pPr>
  </w:style>
  <w:style w:type="paragraph" w:customStyle="1" w:styleId="11">
    <w:name w:val="Абзац списка1"/>
    <w:basedOn w:val="a"/>
    <w:rsid w:val="00BB34BE"/>
    <w:pPr>
      <w:suppressAutoHyphens w:val="0"/>
      <w:spacing w:after="200" w:line="276" w:lineRule="auto"/>
      <w:ind w:left="720"/>
      <w:contextualSpacing/>
    </w:pPr>
    <w:rPr>
      <w:rFonts w:ascii="Calibri" w:hAnsi="Calibri" w:cs="Calibri"/>
      <w:sz w:val="22"/>
      <w:szCs w:val="22"/>
    </w:rPr>
  </w:style>
  <w:style w:type="table" w:styleId="a3">
    <w:name w:val="Table Grid"/>
    <w:basedOn w:val="a1"/>
    <w:rsid w:val="00BB34B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B34BE"/>
    <w:pPr>
      <w:tabs>
        <w:tab w:val="center" w:pos="4677"/>
        <w:tab w:val="right" w:pos="9355"/>
      </w:tabs>
    </w:pPr>
  </w:style>
  <w:style w:type="character" w:styleId="a5">
    <w:name w:val="page number"/>
    <w:basedOn w:val="a0"/>
    <w:rsid w:val="00BB34BE"/>
  </w:style>
  <w:style w:type="character" w:styleId="a6">
    <w:name w:val="Strong"/>
    <w:uiPriority w:val="22"/>
    <w:qFormat/>
    <w:rsid w:val="00E778FF"/>
    <w:rPr>
      <w:b/>
      <w:bCs/>
    </w:rPr>
  </w:style>
  <w:style w:type="paragraph" w:customStyle="1" w:styleId="rtejustify">
    <w:name w:val="rtejustify"/>
    <w:basedOn w:val="a"/>
    <w:rsid w:val="00C66C73"/>
    <w:pPr>
      <w:suppressAutoHyphens w:val="0"/>
      <w:spacing w:before="100" w:beforeAutospacing="1" w:after="100" w:afterAutospacing="1"/>
    </w:pPr>
    <w:rPr>
      <w:kern w:val="0"/>
      <w:lang w:eastAsia="ru-RU"/>
    </w:rPr>
  </w:style>
  <w:style w:type="paragraph" w:styleId="a7">
    <w:name w:val="List Paragraph"/>
    <w:basedOn w:val="a"/>
    <w:uiPriority w:val="34"/>
    <w:qFormat/>
    <w:rsid w:val="00C066C9"/>
    <w:pPr>
      <w:suppressAutoHyphens w:val="0"/>
      <w:ind w:left="720"/>
      <w:contextualSpacing/>
    </w:pPr>
    <w:rPr>
      <w:rFonts w:ascii="Calibri" w:eastAsia="Calibri" w:hAnsi="Calibri"/>
      <w:kern w:val="0"/>
      <w:lang w:eastAsia="en-US"/>
    </w:rPr>
  </w:style>
  <w:style w:type="paragraph" w:styleId="a8">
    <w:name w:val="footer"/>
    <w:basedOn w:val="a"/>
    <w:link w:val="a9"/>
    <w:rsid w:val="00797C95"/>
    <w:pPr>
      <w:tabs>
        <w:tab w:val="center" w:pos="4677"/>
        <w:tab w:val="right" w:pos="9355"/>
      </w:tabs>
    </w:pPr>
  </w:style>
  <w:style w:type="character" w:customStyle="1" w:styleId="a9">
    <w:name w:val="Нижний колонтитул Знак"/>
    <w:link w:val="a8"/>
    <w:rsid w:val="00797C95"/>
    <w:rPr>
      <w:kern w:val="2"/>
      <w:sz w:val="24"/>
      <w:szCs w:val="24"/>
      <w:lang w:val="ru-RU" w:eastAsia="zh-CN"/>
    </w:rPr>
  </w:style>
  <w:style w:type="paragraph" w:customStyle="1" w:styleId="aa">
    <w:basedOn w:val="a"/>
    <w:next w:val="10"/>
    <w:rsid w:val="00802F33"/>
    <w:pPr>
      <w:suppressAutoHyphens w:val="0"/>
      <w:spacing w:before="280" w:after="280"/>
    </w:pPr>
  </w:style>
  <w:style w:type="paragraph" w:styleId="ab">
    <w:name w:val="Balloon Text"/>
    <w:basedOn w:val="a"/>
    <w:link w:val="ac"/>
    <w:rsid w:val="000C7974"/>
    <w:rPr>
      <w:rFonts w:ascii="Segoe UI" w:hAnsi="Segoe UI" w:cs="Segoe UI"/>
      <w:sz w:val="18"/>
      <w:szCs w:val="18"/>
    </w:rPr>
  </w:style>
  <w:style w:type="character" w:customStyle="1" w:styleId="ac">
    <w:name w:val="Текст выноски Знак"/>
    <w:basedOn w:val="a0"/>
    <w:link w:val="ab"/>
    <w:rsid w:val="000C7974"/>
    <w:rPr>
      <w:rFonts w:ascii="Segoe UI" w:hAnsi="Segoe UI" w:cs="Segoe UI"/>
      <w:kern w:val="2"/>
      <w:sz w:val="18"/>
      <w:szCs w:val="18"/>
      <w:lang w:val="ru-RU" w:eastAsia="zh-CN"/>
    </w:rPr>
  </w:style>
  <w:style w:type="paragraph" w:customStyle="1" w:styleId="21">
    <w:name w:val="Основной текст 21"/>
    <w:basedOn w:val="a"/>
    <w:rsid w:val="00FF7ACD"/>
    <w:pPr>
      <w:suppressAutoHyphens w:val="0"/>
    </w:pPr>
    <w:rPr>
      <w:kern w:val="0"/>
      <w:sz w:val="28"/>
      <w:lang w:eastAsia="ru-RU"/>
    </w:rPr>
  </w:style>
  <w:style w:type="character" w:customStyle="1" w:styleId="fontstyle01">
    <w:name w:val="fontstyle01"/>
    <w:basedOn w:val="a0"/>
    <w:rsid w:val="007D0CC5"/>
    <w:rPr>
      <w:rFonts w:ascii="TimesNewRomanPSMT" w:hAnsi="TimesNewRomanPSMT" w:hint="default"/>
      <w:b w:val="0"/>
      <w:bCs w:val="0"/>
      <w:i w:val="0"/>
      <w:iCs w:val="0"/>
      <w:color w:val="000000"/>
      <w:sz w:val="24"/>
      <w:szCs w:val="24"/>
    </w:rPr>
  </w:style>
  <w:style w:type="character" w:customStyle="1" w:styleId="fontstyle21">
    <w:name w:val="fontstyle21"/>
    <w:basedOn w:val="a0"/>
    <w:rsid w:val="007D0CC5"/>
    <w:rPr>
      <w:rFonts w:ascii="MicrosoftSansSerif" w:hAnsi="MicrosoftSansSerif" w:hint="default"/>
      <w:b w:val="0"/>
      <w:bCs w:val="0"/>
      <w:i w:val="0"/>
      <w:iCs w:val="0"/>
      <w:color w:val="000000"/>
      <w:sz w:val="24"/>
      <w:szCs w:val="24"/>
    </w:rPr>
  </w:style>
  <w:style w:type="character" w:customStyle="1" w:styleId="2">
    <w:name w:val="Основной текст (2)_"/>
    <w:basedOn w:val="a0"/>
    <w:link w:val="20"/>
    <w:uiPriority w:val="99"/>
    <w:rsid w:val="00670210"/>
  </w:style>
  <w:style w:type="paragraph" w:customStyle="1" w:styleId="20">
    <w:name w:val="Основной текст (2)"/>
    <w:basedOn w:val="a"/>
    <w:link w:val="2"/>
    <w:uiPriority w:val="99"/>
    <w:rsid w:val="00670210"/>
    <w:pPr>
      <w:widowControl w:val="0"/>
      <w:suppressAutoHyphens w:val="0"/>
      <w:ind w:firstLine="740"/>
    </w:pPr>
    <w:rPr>
      <w:kern w:val="0"/>
      <w:sz w:val="20"/>
      <w:szCs w:val="20"/>
    </w:rPr>
  </w:style>
  <w:style w:type="paragraph" w:styleId="ad">
    <w:name w:val="Revision"/>
    <w:hidden/>
    <w:uiPriority w:val="99"/>
    <w:semiHidden/>
    <w:rsid w:val="00517220"/>
    <w:rPr>
      <w:kern w:val="2"/>
      <w:sz w:val="24"/>
      <w:szCs w:val="24"/>
      <w:lang w:eastAsia="zh-CN"/>
    </w:rPr>
  </w:style>
  <w:style w:type="character" w:customStyle="1" w:styleId="HTML0">
    <w:name w:val="Стандартный HTML Знак"/>
    <w:basedOn w:val="a0"/>
    <w:link w:val="HTML"/>
    <w:uiPriority w:val="99"/>
    <w:rsid w:val="002F5D1F"/>
    <w:rPr>
      <w:rFonts w:ascii="Courier New" w:hAnsi="Courier New" w:cs="Courier New"/>
      <w:kern w:val="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36888">
      <w:bodyDiv w:val="1"/>
      <w:marLeft w:val="0"/>
      <w:marRight w:val="0"/>
      <w:marTop w:val="0"/>
      <w:marBottom w:val="0"/>
      <w:divBdr>
        <w:top w:val="none" w:sz="0" w:space="0" w:color="auto"/>
        <w:left w:val="none" w:sz="0" w:space="0" w:color="auto"/>
        <w:bottom w:val="none" w:sz="0" w:space="0" w:color="auto"/>
        <w:right w:val="none" w:sz="0" w:space="0" w:color="auto"/>
      </w:divBdr>
    </w:div>
    <w:div w:id="1092513397">
      <w:bodyDiv w:val="1"/>
      <w:marLeft w:val="0"/>
      <w:marRight w:val="0"/>
      <w:marTop w:val="0"/>
      <w:marBottom w:val="0"/>
      <w:divBdr>
        <w:top w:val="none" w:sz="0" w:space="0" w:color="auto"/>
        <w:left w:val="none" w:sz="0" w:space="0" w:color="auto"/>
        <w:bottom w:val="none" w:sz="0" w:space="0" w:color="auto"/>
        <w:right w:val="none" w:sz="0" w:space="0" w:color="auto"/>
      </w:divBdr>
      <w:divsChild>
        <w:div w:id="1536574591">
          <w:marLeft w:val="0"/>
          <w:marRight w:val="0"/>
          <w:marTop w:val="0"/>
          <w:marBottom w:val="0"/>
          <w:divBdr>
            <w:top w:val="none" w:sz="0" w:space="0" w:color="auto"/>
            <w:left w:val="none" w:sz="0" w:space="0" w:color="auto"/>
            <w:bottom w:val="none" w:sz="0" w:space="0" w:color="auto"/>
            <w:right w:val="none" w:sz="0" w:space="0" w:color="auto"/>
          </w:divBdr>
        </w:div>
        <w:div w:id="1281453722">
          <w:marLeft w:val="0"/>
          <w:marRight w:val="0"/>
          <w:marTop w:val="0"/>
          <w:marBottom w:val="0"/>
          <w:divBdr>
            <w:top w:val="none" w:sz="0" w:space="0" w:color="auto"/>
            <w:left w:val="none" w:sz="0" w:space="0" w:color="auto"/>
            <w:bottom w:val="none" w:sz="0" w:space="0" w:color="auto"/>
            <w:right w:val="none" w:sz="0" w:space="0" w:color="auto"/>
          </w:divBdr>
        </w:div>
      </w:divsChild>
    </w:div>
    <w:div w:id="190382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3E92-50AD-4E91-A46A-E8970BBA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5121</Words>
  <Characters>29192</Characters>
  <Application>Microsoft Office Word</Application>
  <DocSecurity>4</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Buhtiyarov</dc:creator>
  <cp:keywords/>
  <cp:lastModifiedBy>Холина Инна Викторовна</cp:lastModifiedBy>
  <cp:revision>2</cp:revision>
  <cp:lastPrinted>2021-07-14T11:50:00Z</cp:lastPrinted>
  <dcterms:created xsi:type="dcterms:W3CDTF">2021-07-15T10:54:00Z</dcterms:created>
  <dcterms:modified xsi:type="dcterms:W3CDTF">2021-07-15T10:54:00Z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c2343-9610-460e-8c39-e5892ced38cb_Enabled">
    <vt:lpwstr>true</vt:lpwstr>
  </property>
  <property fmtid="{D5CDD505-2E9C-101B-9397-08002B2CF9AE}" pid="3" name="MSIP_Label_fa1c2343-9610-460e-8c39-e5892ced38cb_SetDate">
    <vt:lpwstr>2021-07-15T10:54:25Z</vt:lpwstr>
  </property>
  <property fmtid="{D5CDD505-2E9C-101B-9397-08002B2CF9AE}" pid="4" name="MSIP_Label_fa1c2343-9610-460e-8c39-e5892ced38cb_Method">
    <vt:lpwstr>Standard</vt:lpwstr>
  </property>
  <property fmtid="{D5CDD505-2E9C-101B-9397-08002B2CF9AE}" pid="5" name="MSIP_Label_fa1c2343-9610-460e-8c39-e5892ced38cb_Name">
    <vt:lpwstr>ZST Ограниченный доступ</vt:lpwstr>
  </property>
  <property fmtid="{D5CDD505-2E9C-101B-9397-08002B2CF9AE}" pid="6" name="MSIP_Label_fa1c2343-9610-460e-8c39-e5892ced38cb_SiteId">
    <vt:lpwstr>b0bbbc89-2041-434f-8618-bc081a1a01d4</vt:lpwstr>
  </property>
  <property fmtid="{D5CDD505-2E9C-101B-9397-08002B2CF9AE}" pid="7" name="MSIP_Label_fa1c2343-9610-460e-8c39-e5892ced38cb_ActionId">
    <vt:lpwstr>2ef022ba-26d3-435a-bf47-d93fade14226</vt:lpwstr>
  </property>
  <property fmtid="{D5CDD505-2E9C-101B-9397-08002B2CF9AE}" pid="8" name="MSIP_Label_fa1c2343-9610-460e-8c39-e5892ced38cb_ContentBits">
    <vt:lpwstr>0</vt:lpwstr>
  </property>
</Properties>
</file>